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53D92" w14:textId="77777777" w:rsidR="00E1543F" w:rsidRDefault="009E6858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โครงการติดตั้งโซล่าเซลล์เพื่อการอนุรักษ์พลังงานและลดค่าใช้จ่าย</w:t>
      </w:r>
      <w:r w:rsidR="00E1543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ไฟฟ้า</w:t>
      </w:r>
      <w:r w:rsidR="00E154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8180DD7" w14:textId="77777777" w:rsidR="009E6858" w:rsidRPr="009E6858" w:rsidRDefault="00E1543F" w:rsidP="00512F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858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มหาวิทยาลัยเทคโนโลยีราชมงคลล้านนา</w:t>
      </w:r>
    </w:p>
    <w:p w14:paraId="1DD7B811" w14:textId="77777777" w:rsidR="009E6858" w:rsidRDefault="009E6858" w:rsidP="0051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BD182C" w14:textId="77777777" w:rsidR="009E6858" w:rsidRDefault="009E6858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64310098"/>
      <w:r w:rsidRPr="009E6858">
        <w:rPr>
          <w:rFonts w:ascii="TH SarabunIT๙" w:hAnsi="TH SarabunIT๙" w:cs="TH SarabunIT๙"/>
          <w:sz w:val="32"/>
          <w:szCs w:val="32"/>
          <w:cs/>
        </w:rPr>
        <w:t>ด้วยมหาวิทยาลัยเทคโนโลยีราชมงคลล้านนา มีความประสงค์จะติดตั้งโซล่าเซลล์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="002466D9" w:rsidRPr="009E6858">
        <w:rPr>
          <w:rFonts w:ascii="TH SarabunIT๙" w:hAnsi="TH SarabunIT๙" w:cs="TH SarabunIT๙"/>
          <w:sz w:val="32"/>
          <w:szCs w:val="32"/>
          <w:cs/>
        </w:rPr>
        <w:t>ติดตั้งโซล่าเซลล์</w:t>
      </w:r>
      <w:r w:rsidRPr="009E6858">
        <w:rPr>
          <w:rFonts w:ascii="TH SarabunIT๙" w:hAnsi="TH SarabunIT๙" w:cs="TH SarabunIT๙"/>
          <w:sz w:val="32"/>
          <w:szCs w:val="32"/>
          <w:cs/>
        </w:rPr>
        <w:t>เพื่อการอนุรักษ์พลังงานและลดค่าใช้จ่าย</w:t>
      </w:r>
      <w:r w:rsidR="00E1543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ไฟฟ้า </w:t>
      </w:r>
      <w:r w:rsidR="00E1543F" w:rsidRPr="009E6858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มหาวิทยาลัยเทคโนโลยีราชมงคลล้านนา </w:t>
      </w:r>
      <w:r w:rsidRPr="009E6858">
        <w:rPr>
          <w:rFonts w:ascii="TH SarabunIT๙" w:hAnsi="TH SarabunIT๙" w:cs="TH SarabunIT๙"/>
          <w:sz w:val="32"/>
          <w:szCs w:val="32"/>
          <w:cs/>
        </w:rPr>
        <w:t>ขนาดไม่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Pr="009E6858">
        <w:rPr>
          <w:rFonts w:ascii="TH SarabunIT๙" w:hAnsi="TH SarabunIT๙" w:cs="TH SarabunIT๙"/>
          <w:sz w:val="32"/>
          <w:szCs w:val="32"/>
        </w:rPr>
        <w:t xml:space="preserve">MW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โดยมีรายละเอียดสาระส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คัญของขอบเขตของงาน (</w:t>
      </w:r>
      <w:r w:rsidRPr="009E6858">
        <w:rPr>
          <w:rFonts w:ascii="TH SarabunIT๙" w:hAnsi="TH SarabunIT๙" w:cs="TH SarabunIT๙"/>
          <w:sz w:val="32"/>
          <w:szCs w:val="32"/>
        </w:rPr>
        <w:t xml:space="preserve">TOR)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และคุณลักษณะเฉพาะของพัสดุ ดังต่อไปนี้</w:t>
      </w:r>
    </w:p>
    <w:bookmarkEnd w:id="0"/>
    <w:p w14:paraId="2C555270" w14:textId="77777777" w:rsidR="002466D9" w:rsidRDefault="002466D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84F4E" w14:textId="77777777" w:rsidR="002466D9" w:rsidRDefault="009E6858" w:rsidP="00724CF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 xml:space="preserve">1. </w:t>
      </w:r>
      <w:r w:rsidRPr="002466D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7EA2A3" w14:textId="77777777" w:rsidR="00075EE5" w:rsidRPr="005B341E" w:rsidRDefault="00075EE5" w:rsidP="00075EE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>ปัจจุบันการเติบโตของอุตสาหกรรม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มีเพิ่มขึ้นอย่าง</w:t>
      </w:r>
      <w:r w:rsidRPr="005B341E">
        <w:rPr>
          <w:rFonts w:ascii="TH SarabunPSK" w:hAnsi="TH SarabunPSK" w:cs="TH SarabunPSK"/>
          <w:sz w:val="32"/>
          <w:szCs w:val="32"/>
          <w:cs/>
        </w:rPr>
        <w:t>มากมาย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มากกว่าในอดีตมาก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มีการใช้ทรัพยากรธรรมชาติอย่างน้ำมัน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และถ่านหิน</w:t>
      </w:r>
      <w:r w:rsidRPr="005B341E">
        <w:rPr>
          <w:rFonts w:ascii="TH SarabunPSK" w:hAnsi="TH SarabunPSK" w:cs="TH SarabunPSK"/>
          <w:sz w:val="32"/>
          <w:szCs w:val="32"/>
          <w:cs/>
        </w:rPr>
        <w:t>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Pr="005B341E">
        <w:rPr>
          <w:rFonts w:ascii="TH SarabunPSK" w:hAnsi="TH SarabunPSK" w:cs="TH SarabunPSK"/>
          <w:sz w:val="32"/>
          <w:szCs w:val="32"/>
          <w:cs/>
        </w:rPr>
        <w:t>ขึ้นมา และเป็นสาเหตุให้เกิดภัย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พิบัติทาง</w:t>
      </w:r>
      <w:r w:rsidRPr="005B341E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ที่รุนแรงเพิ่มมากขึ้น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ใน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5B341E">
        <w:rPr>
          <w:rFonts w:ascii="TH SarabunPSK" w:hAnsi="TH SarabunPSK" w:cs="TH SarabunPSK"/>
          <w:sz w:val="32"/>
          <w:szCs w:val="32"/>
          <w:cs/>
        </w:rPr>
        <w:t>ที่ต่าง ๆ ทั่วโลก เช่น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เกิดแผ่นดินไหว ภูเขาไฟระเบิด เกิดคลื่นสุนามิที่สร้างความเสียหายต่อชีวิตและทรัพย์สินมากมายมหาศาล </w:t>
      </w:r>
      <w:r w:rsidRPr="005B341E">
        <w:rPr>
          <w:rFonts w:ascii="TH SarabunPSK" w:hAnsi="TH SarabunPSK" w:cs="TH SarabunPSK"/>
          <w:sz w:val="32"/>
          <w:szCs w:val="32"/>
          <w:cs/>
        </w:rPr>
        <w:t>ประเทศไทยประสบปัญหาภัยแล้ง</w:t>
      </w:r>
      <w:r>
        <w:rPr>
          <w:rFonts w:ascii="TH SarabunPSK" w:hAnsi="TH SarabunPSK" w:cs="TH SarabunPSK" w:hint="cs"/>
          <w:sz w:val="32"/>
          <w:szCs w:val="32"/>
          <w:cs/>
        </w:rPr>
        <w:t>มายาวนาน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ฝนไม่ตกตามฤดูกาล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ทำให้ปัจจุบันประเทศไทยเหลือเพียง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>
        <w:rPr>
          <w:rFonts w:ascii="TH SarabunPSK" w:hAnsi="TH SarabunPSK" w:cs="TH SarabunPSK" w:hint="cs"/>
          <w:sz w:val="32"/>
          <w:szCs w:val="32"/>
          <w:cs/>
        </w:rPr>
        <w:t>ร้อนเท่านั้น ส่วนฤดูฝน และฤดูหนาวจะมาเป็นช่วงเวลาสั้น ๆ เท่านั้น ความผิดปกติของความร้อนสะสมที่เกิดขึ้นทำให้ฝนตกหนักและรุนแรง เกิดภัยพิบัติ เกิดอุทกภัย น้ำท่วมบ้านเรือนเสียหายจำนวนมาก นอกจากนี้ทางภาคเหนือของประเทศไทยที่เป็นที่ตั้งของ</w:t>
      </w:r>
      <w:r w:rsidRPr="00741C5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>
        <w:rPr>
          <w:rFonts w:ascii="TH SarabunPSK" w:hAnsi="TH SarabunPSK" w:cs="TH SarabunPSK" w:hint="cs"/>
          <w:sz w:val="32"/>
          <w:szCs w:val="32"/>
          <w:cs/>
        </w:rPr>
        <w:t>ก็มีปัญหาฝุ่นละอองปกคลุมไปแทบทุกจังหวัด ทำให้เกิดปัญหาทางทัศนวิสัยการมองเห็นไม่ชัดเจน การหายใจไม่สะดวก เกิดปัญหาสุขภาพ ปัญหาเหล่านี้ย่อม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เราทุกคนล้วนได้รับผลกระทบต่อการเปลี่ยนทางภูมิศาสตร์ที่เปลี่ยนไป จึง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ที่จะช่วยกันลดผลกระทบที่จะเกิดขึ้นในอนาคตก่อนที่ทุกอย่างจะยากเกินกว่าจะเยียวยาได้ </w:t>
      </w:r>
    </w:p>
    <w:p w14:paraId="483238E2" w14:textId="77777777" w:rsidR="00075EE5" w:rsidRPr="005B341E" w:rsidRDefault="00075EE5" w:rsidP="00075EE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5B341E">
        <w:rPr>
          <w:rFonts w:ascii="TH SarabunPSK" w:hAnsi="TH SarabunPSK" w:cs="TH SarabunPSK"/>
          <w:sz w:val="32"/>
          <w:szCs w:val="32"/>
          <w:cs/>
        </w:rPr>
        <w:t>รัฐบาล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ไทยและทั่วโลก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>มีนโยบาย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ลดการใช้ไฟฟ้าจากซากฟอสซิล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ตั้งแต่ปี พ.ศ.๒๕๕๐ เป็นต้นมา รัฐบาล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มีนโยบาย</w:t>
      </w:r>
      <w:r w:rsidRPr="005B341E">
        <w:rPr>
          <w:rFonts w:ascii="TH SarabunPSK" w:hAnsi="TH SarabunPSK" w:cs="TH SarabunPSK"/>
          <w:sz w:val="32"/>
          <w:szCs w:val="32"/>
          <w:cs/>
        </w:rPr>
        <w:t>รับซื้อไฟฟ้าคืนจากประชาชนที่ติดตั้งแผงโซล่าเซลล์บนอาคารที่พักอาศัย (</w:t>
      </w:r>
      <w:r w:rsidRPr="005B341E">
        <w:rPr>
          <w:rFonts w:ascii="TH SarabunPSK" w:hAnsi="TH SarabunPSK" w:cs="TH SarabunPSK"/>
          <w:sz w:val="32"/>
          <w:szCs w:val="32"/>
        </w:rPr>
        <w:t xml:space="preserve">Solar Roof Top) </w:t>
      </w:r>
      <w:r w:rsidRPr="005B341E">
        <w:rPr>
          <w:rFonts w:ascii="TH SarabunPSK" w:hAnsi="TH SarabunPSK" w:cs="TH SarabunPSK"/>
          <w:sz w:val="32"/>
          <w:szCs w:val="32"/>
          <w:cs/>
        </w:rPr>
        <w:t>ทำให้เกิดกระแสการติดตั้งโซล่าเซลล์ในอาคารต่าง ๆ ทั่วประเทศ และมีโรงไฟฟ้า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พลังงานแสงอาทิตย์</w:t>
      </w:r>
      <w:r w:rsidRPr="005B341E">
        <w:rPr>
          <w:rFonts w:ascii="TH SarabunPSK" w:hAnsi="TH SarabunPSK" w:cs="TH SarabunPSK"/>
          <w:sz w:val="32"/>
          <w:szCs w:val="32"/>
          <w:cs/>
        </w:rPr>
        <w:t>จากโซล่าเซลล์เพิ่มมากขึ้น</w:t>
      </w:r>
    </w:p>
    <w:p w14:paraId="49BCFEA2" w14:textId="77777777" w:rsidR="00075EE5" w:rsidRDefault="00075EE5" w:rsidP="00075EE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C5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เป็นสถาบันการศึกษาในสังกัด</w:t>
      </w:r>
      <w:r w:rsidRPr="00741C54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(อว.) เห็นถึงปัญหาสิ่งแวดล้อมที่เกิดขึ้น และต้องการเป็นส่วนหนึ่งของการแก้ไขปัญหาดังกล่าว จึงมีแนวความคิดที่จะลดการใช้พลังงานที่เกี่ยวเนื่องมาจากซาก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ฟอลซิล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ที่อยู่ในรูปแบบน้ำมัน และถ่านหิน จึงจำเป็นที่จะต้องแสวงหาไฟฟ้าที่ผลิตจากพลังงานหมุนเวียนที่เกิดขึ้นตามธรรมชาติ เช่น พลังงานแสงอาทิตย์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เทศไทยอยู่บริเวณเส้นศูนย์สูตร (</w:t>
      </w:r>
      <w:r w:rsidRPr="005B341E">
        <w:rPr>
          <w:rFonts w:ascii="TH SarabunPSK" w:hAnsi="TH SarabunPSK" w:cs="TH SarabunPSK"/>
          <w:sz w:val="32"/>
          <w:szCs w:val="32"/>
        </w:rPr>
        <w:t>Equatorial Coordinate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จึงเหมาะที่จะนำโซล่าเซลล์มาใช้การผลิตกระแสไฟฟ้า </w:t>
      </w:r>
    </w:p>
    <w:p w14:paraId="72816018" w14:textId="77777777" w:rsidR="00075EE5" w:rsidRDefault="00075EE5" w:rsidP="00075EE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การติดตั้งระบบโซล่าเซลล์แบบติดตั้งบนหลังคา</w:t>
      </w:r>
      <w:r>
        <w:rPr>
          <w:rFonts w:ascii="TH SarabunPSK" w:hAnsi="TH SarabunPSK" w:cs="TH SarabunPSK" w:hint="cs"/>
          <w:sz w:val="32"/>
          <w:szCs w:val="32"/>
          <w:cs/>
        </w:rPr>
        <w:t>ที่มีต้นทุนการผลิตต่ำที่สุดคือ ระบบไฟฟ้าแบบผสมไฟ หรือออนก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>On - Grid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ที่จะมีการผลิตกระแสไฟฟ้าเฉพาะเวลาที่ดวงอาทิตย์ขึ้นไปจนถึงเวลาที่ดวงอาทิตย์ตกลับขอบฟ้า หรือ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ผลิตกระแสไฟฟ้าได้เฉพาะเวลาที่มีแสงอาทิตย์เท่านั้น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ไม่สามารถผลิตกระแสไฟฟ้าในเวลากลางคืนได้ ระบบโซล่าเซลล์ที่สามารถนำมาใช้งานในเวลากลางคืนได้จะเป็นระบบออฟก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Off - Grid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หรือระบบไฮบริด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Hy Bridge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ที่เป็นระบบที่ต้องมีแบตเตอรี่เข้ามาสำรองไฟฟ้าในเวลากลางวัน แต่เนื่องจากแบตเตอรี่เป็นอุปกรณ์ที่มีราคาสูงทำให้ต้นทุนการผลิตไฟฟ้าสูงตามไปด้วย ดังนั้นมหาวิทยาลัยฯ จึงเลือกเป็นแบบออนก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</w:t>
      </w:r>
      <w:proofErr w:type="spellEnd"/>
    </w:p>
    <w:p w14:paraId="03451C84" w14:textId="77777777" w:rsidR="002466D9" w:rsidRDefault="002466D9" w:rsidP="0003643B">
      <w:pPr>
        <w:ind w:left="0" w:firstLine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9C09300" w14:textId="77777777" w:rsidR="0087147E" w:rsidRPr="005B341E" w:rsidRDefault="0087147E" w:rsidP="00724CFB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2BD44809" w14:textId="6FA84DA2" w:rsidR="0087147E" w:rsidRDefault="0087147E" w:rsidP="00724CFB">
      <w:pPr>
        <w:pStyle w:val="a3"/>
        <w:spacing w:before="120" w:after="12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เพื่อติดตั้งโซล่าเซลล์แบบติดตั้งบนหลัง</w:t>
      </w:r>
      <w:r>
        <w:rPr>
          <w:rFonts w:ascii="TH SarabunPSK" w:hAnsi="TH SarabunPSK" w:cs="TH SarabunPSK" w:hint="cs"/>
          <w:sz w:val="32"/>
          <w:szCs w:val="32"/>
          <w:cs/>
        </w:rPr>
        <w:t>คา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อาคารสถานที่ของ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ที่ต้องการใช้ประโยชน์จากพลังงานแสงอาทิตย์เป็นหลัก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ตามสถานที่ดังต่อไปนี้</w:t>
      </w:r>
    </w:p>
    <w:p w14:paraId="1179D627" w14:textId="2D0481F1" w:rsidR="00472C7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๒.๑.๑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 xml:space="preserve">ภาคพายัพ เชียงใหม่ </w:t>
      </w:r>
      <w:r w:rsidRPr="00F61F14">
        <w:rPr>
          <w:rFonts w:ascii="TH SarabunPSK" w:hAnsi="TH SarabunPSK" w:cs="TH SarabunPSK"/>
          <w:sz w:val="32"/>
          <w:szCs w:val="32"/>
        </w:rPr>
        <w:t xml:space="preserve">Meter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๙๙๙.๘๐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0A194AB2" w14:textId="2AA781A9" w:rsidR="00472C7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๒.๑.๒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 xml:space="preserve">ภาคพายัพ เชียงใหม่ </w:t>
      </w:r>
      <w:r w:rsidRPr="00F61F14">
        <w:rPr>
          <w:rFonts w:ascii="TH SarabunPSK" w:hAnsi="TH SarabunPSK" w:cs="TH SarabunPSK"/>
          <w:sz w:val="32"/>
          <w:szCs w:val="32"/>
        </w:rPr>
        <w:t xml:space="preserve">Meter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๖๐๔.๔๔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07534ECE" w14:textId="5D6C9BF2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๒.๑.๓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>ภาคพายัพ ดอยสะเก็ด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๓๔๑.๕๕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2202FAE5" w14:textId="7725F5B3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๒.๑.๔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>ภาคพายัพ เจ็ดยอด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๑๔๙.๐๔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675FF6A9" w14:textId="26B9D7C9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๒.๑.๕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>เชียงราย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๔๕๙.๕๔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67869892" w14:textId="4297FDD4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๒.๑.๖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>ลำปาง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๕๓๖.๐๖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3197F773" w14:textId="31BFB9A4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๒.๑.๗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 xml:space="preserve">ตาก </w:t>
      </w:r>
      <w:r w:rsidRPr="00F61F14">
        <w:rPr>
          <w:rFonts w:ascii="TH SarabunPSK" w:hAnsi="TH SarabunPSK" w:cs="TH SarabunPSK"/>
          <w:sz w:val="32"/>
          <w:szCs w:val="32"/>
        </w:rPr>
        <w:t xml:space="preserve">Meter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๔๐๘.๔๘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2DFCCB86" w14:textId="0CC30C68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๒.๑.๘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 xml:space="preserve">ตาก </w:t>
      </w:r>
      <w:r w:rsidRPr="00F61F14">
        <w:rPr>
          <w:rFonts w:ascii="TH SarabunPSK" w:hAnsi="TH SarabunPSK" w:cs="TH SarabunPSK"/>
          <w:sz w:val="32"/>
          <w:szCs w:val="32"/>
        </w:rPr>
        <w:t xml:space="preserve">Meter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๑๑๐.๔๐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561897DD" w14:textId="1300477C" w:rsidR="00472C74" w:rsidRPr="00F14273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๒.๑.๙  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 xml:space="preserve">ตาก </w:t>
      </w:r>
      <w:r w:rsidRPr="00F61F14">
        <w:rPr>
          <w:rFonts w:ascii="TH SarabunPSK" w:hAnsi="TH SarabunPSK" w:cs="TH SarabunPSK"/>
          <w:sz w:val="32"/>
          <w:szCs w:val="32"/>
        </w:rPr>
        <w:t xml:space="preserve">Meter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๓๐๘.๔๘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0886DE5E" w14:textId="670DAF05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๒.๑.๑๐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>น่าน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๑๓๙.๓๘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390D70E6" w14:textId="5BF1969D" w:rsidR="00472C74" w:rsidRPr="00F61F14" w:rsidRDefault="00472C74" w:rsidP="00724CFB">
      <w:pPr>
        <w:pStyle w:val="a3"/>
        <w:tabs>
          <w:tab w:val="left" w:pos="1134"/>
        </w:tabs>
        <w:spacing w:before="120" w:after="120" w:line="240" w:lineRule="auto"/>
        <w:ind w:left="709" w:firstLine="46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๒.๑.๑๑</w:t>
      </w:r>
      <w:r w:rsidRPr="00F61F14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61F14">
        <w:rPr>
          <w:rFonts w:ascii="TH SarabunPSK" w:hAnsi="TH SarabunPSK" w:cs="TH SarabunPSK"/>
          <w:sz w:val="32"/>
          <w:szCs w:val="32"/>
          <w:cs/>
        </w:rPr>
        <w:t>พิษณุโลก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๓๕๐.๕๒ </w:t>
      </w:r>
      <w:r>
        <w:rPr>
          <w:rFonts w:ascii="TH SarabunPSK" w:hAnsi="TH SarabunPSK" w:cs="TH SarabunPSK"/>
          <w:sz w:val="32"/>
          <w:szCs w:val="32"/>
        </w:rPr>
        <w:t>KW</w:t>
      </w:r>
    </w:p>
    <w:p w14:paraId="65AF315E" w14:textId="77777777" w:rsidR="0087147E" w:rsidRPr="00724CFB" w:rsidRDefault="0087147E" w:rsidP="00724CFB">
      <w:pPr>
        <w:spacing w:before="120" w:after="120" w:line="240" w:lineRule="auto"/>
        <w:ind w:firstLine="699"/>
        <w:jc w:val="thaiDistribute"/>
        <w:rPr>
          <w:rFonts w:ascii="TH SarabunPSK" w:hAnsi="TH SarabunPSK" w:cs="TH SarabunPSK"/>
          <w:sz w:val="32"/>
          <w:szCs w:val="32"/>
        </w:rPr>
      </w:pPr>
      <w:r w:rsidRPr="00724CFB"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เพื่อลดการใช้ไฟฟ้าจากซากฟอสซิลที่สร้างมลพิษต่อสิ่งแวดล้อม</w:t>
      </w:r>
    </w:p>
    <w:p w14:paraId="0D05DE8F" w14:textId="41B7B41F" w:rsidR="0087147E" w:rsidRPr="00724CFB" w:rsidRDefault="0087147E" w:rsidP="00724CFB">
      <w:pPr>
        <w:spacing w:before="120" w:after="12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24CFB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เพื่อลดค่าใช้จ่ายด้านค่าไฟฟ้าลงร้อยละ ๒๐ ต่อปี</w:t>
      </w:r>
    </w:p>
    <w:p w14:paraId="3537CDA5" w14:textId="10103D41" w:rsidR="0087147E" w:rsidRPr="00724CFB" w:rsidRDefault="0087147E" w:rsidP="00724CFB">
      <w:pPr>
        <w:spacing w:before="120" w:after="120" w:line="240" w:lineRule="auto"/>
        <w:ind w:firstLine="699"/>
        <w:jc w:val="thaiDistribute"/>
        <w:rPr>
          <w:rFonts w:ascii="TH SarabunPSK" w:hAnsi="TH SarabunPSK" w:cs="TH SarabunPSK"/>
          <w:sz w:val="32"/>
          <w:szCs w:val="32"/>
        </w:rPr>
      </w:pPr>
      <w:r w:rsidRPr="00724CFB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เพื่อขายคาร์บอนเครดิตจากการลดการใช้ไฟฟ้าจากซากฟอสซิล</w:t>
      </w:r>
    </w:p>
    <w:p w14:paraId="38D90789" w14:textId="048C7C13" w:rsidR="0087147E" w:rsidRPr="00724CFB" w:rsidRDefault="0087147E" w:rsidP="00724CFB">
      <w:pPr>
        <w:spacing w:before="120" w:after="120" w:line="240" w:lineRule="auto"/>
        <w:ind w:firstLine="699"/>
        <w:jc w:val="thaiDistribute"/>
        <w:rPr>
          <w:rFonts w:ascii="TH SarabunPSK" w:hAnsi="TH SarabunPSK" w:cs="TH SarabunPSK"/>
          <w:sz w:val="32"/>
          <w:szCs w:val="32"/>
        </w:rPr>
      </w:pPr>
      <w:r w:rsidRPr="00724CFB">
        <w:rPr>
          <w:rFonts w:ascii="TH SarabunPSK" w:hAnsi="TH SarabunPSK" w:cs="TH SarabunPSK" w:hint="cs"/>
          <w:sz w:val="32"/>
          <w:szCs w:val="32"/>
          <w:cs/>
        </w:rPr>
        <w:t xml:space="preserve">๒.๕ 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เพื่อลดปัญหาฝุ่นละอองขนาดเล็ก (</w:t>
      </w:r>
      <w:r w:rsidRPr="00724CFB">
        <w:rPr>
          <w:rFonts w:ascii="TH SarabunPSK" w:hAnsi="TH SarabunPSK" w:cs="TH SarabunPSK"/>
          <w:sz w:val="32"/>
          <w:szCs w:val="32"/>
        </w:rPr>
        <w:t>PM</w:t>
      </w:r>
      <w:r w:rsidRPr="00724CFB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Pr="00724CFB">
        <w:rPr>
          <w:rFonts w:ascii="TH SarabunPSK" w:hAnsi="TH SarabunPSK" w:cs="TH SarabunPSK"/>
          <w:sz w:val="32"/>
          <w:szCs w:val="32"/>
        </w:rPr>
        <w:t>.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๕</w:t>
      </w:r>
      <w:r w:rsidRPr="00724CFB">
        <w:rPr>
          <w:rFonts w:ascii="TH SarabunPSK" w:hAnsi="TH SarabunPSK" w:cs="TH SarabunPSK"/>
          <w:sz w:val="32"/>
          <w:szCs w:val="32"/>
        </w:rPr>
        <w:t xml:space="preserve">) 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ในบริเวณมหาวิทยาลัย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6EE588ED" w14:textId="64810B4D" w:rsidR="0087147E" w:rsidRPr="00724CFB" w:rsidRDefault="0087147E" w:rsidP="00724CFB">
      <w:pPr>
        <w:spacing w:before="120" w:after="120" w:line="240" w:lineRule="auto"/>
        <w:ind w:firstLine="699"/>
        <w:jc w:val="thaiDistribute"/>
        <w:rPr>
          <w:rFonts w:ascii="TH SarabunPSK" w:hAnsi="TH SarabunPSK" w:cs="TH SarabunPSK"/>
          <w:sz w:val="32"/>
          <w:szCs w:val="32"/>
        </w:rPr>
      </w:pPr>
      <w:r w:rsidRPr="00724CFB">
        <w:rPr>
          <w:rFonts w:ascii="TH SarabunPSK" w:hAnsi="TH SarabunPSK" w:cs="TH SarabunPSK" w:hint="cs"/>
          <w:sz w:val="32"/>
          <w:szCs w:val="32"/>
          <w:cs/>
        </w:rPr>
        <w:t xml:space="preserve">๒.๖ </w:t>
      </w:r>
      <w:r w:rsidRPr="00724CFB">
        <w:rPr>
          <w:rFonts w:ascii="TH SarabunPSK" w:hAnsi="TH SarabunPSK" w:cs="TH SarabunPSK" w:hint="cs"/>
          <w:sz w:val="32"/>
          <w:szCs w:val="32"/>
          <w:cs/>
        </w:rPr>
        <w:t>เพื่อสร้างความตื่นตัวด้านการใช้พลังงานทดแทนและอนุรักษ์พลังงานให้มากยิ่งขึ้น</w:t>
      </w:r>
    </w:p>
    <w:p w14:paraId="06A14B1C" w14:textId="77777777" w:rsidR="00724CFB" w:rsidRDefault="00724CFB" w:rsidP="00512F0E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64310205"/>
    </w:p>
    <w:p w14:paraId="0D63A329" w14:textId="74CB2B63" w:rsidR="009E6858" w:rsidRPr="009E6858" w:rsidRDefault="0087147E" w:rsidP="00724CF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4220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E6858" w:rsidRPr="0094220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E6858" w:rsidRPr="002466D9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</w:t>
      </w:r>
    </w:p>
    <w:p w14:paraId="42772002" w14:textId="77777777" w:rsidR="00DB771E" w:rsidRDefault="00E1543F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โครงการ</w:t>
      </w:r>
      <w:r>
        <w:rPr>
          <w:rFonts w:ascii="TH SarabunIT๙" w:hAnsi="TH SarabunIT๙" w:cs="TH SarabunIT๙"/>
          <w:sz w:val="32"/>
          <w:szCs w:val="32"/>
          <w:cs/>
        </w:rPr>
        <w:t>โซล่าเซลล์เพื่อการอนุรักษ์พลังงานและลดค่าใช้จ่ายด้านไฟฟ้า มหาวิทยาลัยเทคโนโลยีราชมงคลล้านนา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 xml:space="preserve">๑๑ วิทยาเขต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ขนาด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ไม่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MW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โดย</w:t>
      </w:r>
      <w:r w:rsidR="00505B35" w:rsidRPr="00505B35">
        <w:rPr>
          <w:rFonts w:ascii="TH SarabunIT๙" w:hAnsi="TH SarabunIT๙" w:cs="TH SarabunIT๙"/>
          <w:sz w:val="32"/>
          <w:szCs w:val="32"/>
          <w:cs/>
        </w:rPr>
        <w:t>ผู้ให้บริการด้านสาธารณูปโภคเข้ามาติดตั้งระบบผลิตไฟฟ้าจากโซล่าเซลล์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จะต้องออกแบบระบบที่สามารถรับประกันการผลิตกระแสไฟฟ้าได้ตามปริมาณที่ก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หนด และขออนุญาตขนานไฟฟ้าเข้าระบบกับการไฟฟ้าส่วนภูมิภาค (กฟภ.) โดย</w:t>
      </w:r>
      <w:r w:rsidR="00505B35" w:rsidRPr="00505B35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จะต้องรับผิดชอบออกแบบ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ระบบโซล่าเซลล์แบบติดตั้งบนหลังคาในพื้นที่ที่มหาวิทยาลัยฯ กำหนดแต่ละวิทยาเขตให้มีความเหมาะสม สวยงาม ให้พลังงานได้สูง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สุ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ดตามสภาพอากาศของแต่ละวิทยาเขต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และด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เนินการติดตั้งให้ครบถ้วนตามที่ปรากฏในแบบและรายละเอียดต่าง ๆ ของส</w:t>
      </w:r>
      <w:r w:rsidR="002466D9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ญญาทุกประการ </w:t>
      </w:r>
    </w:p>
    <w:p w14:paraId="3985036A" w14:textId="58577D7D" w:rsidR="009E6858" w:rsidRDefault="009E6858" w:rsidP="00942207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bookmarkEnd w:id="1"/>
    <w:p w14:paraId="55E3DA50" w14:textId="5F21309F" w:rsidR="009E6858" w:rsidRPr="009E6858" w:rsidRDefault="00942207" w:rsidP="00724C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9E6858" w:rsidRPr="00D27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2" w:name="_Hlk164310298"/>
      <w:r w:rsidR="009E6858" w:rsidRPr="002466D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</w:t>
      </w:r>
      <w:r w:rsidR="00962D3C" w:rsidRPr="00962D3C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ผู้ให้บริการด้านสาธารณูปโภคเข้ามาติดตั้งระบบผลิตไฟฟ้าจากโซล่าเซลล์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3B2527" w14:textId="40398634" w:rsid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.1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และไม่อยู่ระหว่างเลิกกิจการ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ในรูปแบบบริษัทจำกัด ห้างหุ้นส่วน กิจการค้าร่วม หรือกิจการร่วมค้า</w:t>
      </w:r>
    </w:p>
    <w:p w14:paraId="750D06D5" w14:textId="3BEDBA4B" w:rsid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.2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เป็นผู้มีประสบการณ์ในการติดตั้งโซล่าเซลล์แบบติดตั้งบนหลังคา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Solar Rooftop)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ให้กับหน่วยงานราชการ รัฐวิสาหกิจ หน่วยงานเอกชนในประเทศไทย มาแล้วไม่น้อยกว่า ๒ ปี พร้อมทั้งแนบส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เนาหนังสือรับรองผลงานประกอบการพิจารณาในซองประกวดราคา</w:t>
      </w:r>
    </w:p>
    <w:p w14:paraId="0FCC0607" w14:textId="254E99E6" w:rsid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.3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ยกเว้นกิจการค้าร่วม หรือกิจการร่วมค้า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และไม่เป็นผู้กระท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การอันเป็นการขัดขวางการแข่งขันราคาอย่างเป็นธรรม</w:t>
      </w:r>
    </w:p>
    <w:p w14:paraId="210FFCB5" w14:textId="3A2C8AAF" w:rsid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.4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ไม่เป็นผู้ถูกระบุชื่อไว้ในบ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ญชีรายชื่อผู้ทิ้งงานของทางราชการและได้แจ้งเวียนชื่อแล้ว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7D5E6E23" w14:textId="2C9A3223" w:rsid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.5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สละสิทธิ์และความคุ้มกันเช่นว่านั้น</w:t>
      </w:r>
    </w:p>
    <w:p w14:paraId="2AB4325F" w14:textId="7D4B6616" w:rsidR="009E6858" w:rsidRP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.6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ไม่เป็นผู้มีหนี้สิน หรือเป็นผู้ที่ไม่สามารถชำระหนี้ได้ หรือถูกฟ้องร้องเป็นคดีแพ่งที่เกี่ยวเนื่องกับการก่อสร้างหรือการช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ระหนี้โดยมีมูลค่ารวมทุกคดีเกินกว่า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2"/>
    <w:p w14:paraId="5DFD3183" w14:textId="77777777" w:rsidR="00D276B1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6167F9" w14:textId="0EF5BB19" w:rsidR="00D276B1" w:rsidRDefault="00942207" w:rsidP="00724C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E6858" w:rsidRPr="00D276B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05B35" w:rsidRPr="00D27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3" w:name="_Hlk164310363"/>
      <w:r w:rsidR="00CC1DC3" w:rsidRPr="003F5B05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เอกสารข้อเสนอทางเทคนิคและ</w:t>
      </w:r>
      <w:r w:rsidR="00CC1DC3" w:rsidRPr="003F5B0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AC532B" w14:textId="77777777" w:rsidR="00CC1DC3" w:rsidRDefault="00CC1DC3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3F5B05">
        <w:rPr>
          <w:rFonts w:ascii="TH SarabunIT๙" w:hAnsi="TH SarabunIT๙" w:cs="TH SarabunIT๙" w:hint="cs"/>
          <w:sz w:val="32"/>
          <w:szCs w:val="32"/>
          <w:cs/>
        </w:rPr>
        <w:t>ผู้ให้บริการฯ ต้องยื่นเอกสารการให้ผลประโยชน์รวมแก่มหาวิทยาลัยฯ (</w:t>
      </w:r>
      <w:r w:rsidRPr="003F5B05">
        <w:rPr>
          <w:rFonts w:ascii="TH SarabunIT๙" w:hAnsi="TH SarabunIT๙" w:cs="TH SarabunIT๙"/>
          <w:sz w:val="32"/>
          <w:szCs w:val="32"/>
        </w:rPr>
        <w:t>Gross Benefits</w:t>
      </w:r>
      <w:r w:rsidRPr="003F5B0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F5B05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3F5B05">
        <w:rPr>
          <w:rFonts w:ascii="TH SarabunIT๙" w:hAnsi="TH SarabunIT๙" w:cs="TH SarabunIT๙" w:hint="cs"/>
          <w:sz w:val="32"/>
          <w:szCs w:val="32"/>
          <w:cs/>
        </w:rPr>
        <w:t xml:space="preserve">ค่าไฟฟ้า </w:t>
      </w:r>
      <w:r w:rsidRPr="003F5B05">
        <w:rPr>
          <w:rFonts w:ascii="TH SarabunIT๙" w:hAnsi="TH SarabunIT๙" w:cs="TH SarabunIT๙"/>
          <w:sz w:val="32"/>
          <w:szCs w:val="32"/>
          <w:cs/>
        </w:rPr>
        <w:t>เอกสารทางด้านเทคนิค ใบแจ้งปริมาณงาน (</w:t>
      </w:r>
      <w:r w:rsidRPr="003F5B05">
        <w:rPr>
          <w:rFonts w:ascii="TH SarabunIT๙" w:hAnsi="TH SarabunIT๙" w:cs="TH SarabunIT๙"/>
          <w:sz w:val="32"/>
          <w:szCs w:val="32"/>
        </w:rPr>
        <w:t xml:space="preserve">Bill of Quantities) </w:t>
      </w:r>
      <w:r w:rsidRPr="003F5B05">
        <w:rPr>
          <w:rFonts w:ascii="TH SarabunIT๙" w:hAnsi="TH SarabunIT๙" w:cs="TH SarabunIT๙"/>
          <w:sz w:val="32"/>
          <w:szCs w:val="32"/>
          <w:cs/>
        </w:rPr>
        <w:t>และเอกสารประกอบทั้งหมด</w:t>
      </w:r>
      <w:r w:rsidRPr="003F5B05">
        <w:rPr>
          <w:rFonts w:ascii="TH SarabunIT๙" w:hAnsi="TH SarabunIT๙" w:cs="TH SarabunIT๙" w:hint="cs"/>
          <w:sz w:val="32"/>
          <w:szCs w:val="32"/>
          <w:cs/>
        </w:rPr>
        <w:t>ไว้ในซองเดียวกัน ภายในระยะเวลาที่กำหนด โดยแยก</w:t>
      </w:r>
      <w:r w:rsidRPr="003F5B05">
        <w:rPr>
          <w:rFonts w:ascii="TH SarabunIT๙" w:hAnsi="TH SarabunIT๙" w:cs="TH SarabunIT๙"/>
          <w:sz w:val="32"/>
          <w:szCs w:val="32"/>
          <w:cs/>
        </w:rPr>
        <w:t xml:space="preserve">เอกสารเป็น </w:t>
      </w:r>
      <w:r w:rsidRPr="003F5B05">
        <w:rPr>
          <w:rFonts w:ascii="TH SarabunIT๙" w:hAnsi="TH SarabunIT๙" w:cs="TH SarabunIT๙"/>
          <w:sz w:val="32"/>
          <w:szCs w:val="32"/>
        </w:rPr>
        <w:t>2</w:t>
      </w:r>
      <w:r w:rsidRPr="003F5B05">
        <w:rPr>
          <w:rFonts w:ascii="TH SarabunIT๙" w:hAnsi="TH SarabunIT๙" w:cs="TH SarabunIT๙"/>
          <w:sz w:val="32"/>
          <w:szCs w:val="32"/>
          <w:cs/>
        </w:rPr>
        <w:t xml:space="preserve"> ส่วน</w:t>
      </w:r>
      <w:r w:rsidRPr="003F5B0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B8DC536" w14:textId="6F81483F" w:rsidR="009E6858" w:rsidRP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</w:rPr>
        <w:t>.1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ต้องมีเอกสารดังต่อไปนี้ </w:t>
      </w:r>
    </w:p>
    <w:p w14:paraId="05D1FBD8" w14:textId="77777777" w:rsidR="00724CFB" w:rsidRDefault="00942207" w:rsidP="00724CFB">
      <w:pPr>
        <w:ind w:right="-85" w:firstLine="1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BA32A2" w:rsidRPr="009E6858">
        <w:rPr>
          <w:rFonts w:ascii="TH SarabunIT๙" w:hAnsi="TH SarabunIT๙" w:cs="TH SarabunIT๙"/>
          <w:sz w:val="32"/>
          <w:szCs w:val="32"/>
        </w:rPr>
        <w:t>.1.1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 xml:space="preserve">ข้อมูลผู้ให้บริการจากหน่วยงานราชการ 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หากเป็นส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เนาเอกสารหรือรูปถ่าย ต้องรับรองส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เนาถูกต้องโดยผ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ู้มีอำ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นาจตามหนังสือรับรอง หรือผ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ร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บมอบอ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นาจ (ถ้ามี) พร้อมประท</w:t>
      </w:r>
      <w:r w:rsidR="00CC1DC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C1DC3" w:rsidRPr="009E6858">
        <w:rPr>
          <w:rFonts w:ascii="TH SarabunIT๙" w:hAnsi="TH SarabunIT๙" w:cs="TH SarabunIT๙"/>
          <w:sz w:val="32"/>
          <w:szCs w:val="32"/>
          <w:cs/>
        </w:rPr>
        <w:t>บตรา (ถ้ามี)</w:t>
      </w:r>
    </w:p>
    <w:p w14:paraId="061A4649" w14:textId="77777777" w:rsidR="00724CFB" w:rsidRDefault="00942207" w:rsidP="00724CFB">
      <w:pPr>
        <w:ind w:right="-85" w:firstLine="1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</w:rPr>
        <w:t>.1.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แผนการด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Implement Plan) </w:t>
      </w:r>
    </w:p>
    <w:p w14:paraId="7A119AFD" w14:textId="77777777" w:rsidR="00724CFB" w:rsidRDefault="00942207" w:rsidP="00724CFB">
      <w:pPr>
        <w:ind w:right="-85" w:firstLine="1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</w:rPr>
        <w:t>.1.</w:t>
      </w:r>
      <w:r w:rsidR="00BA32A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05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รายละเอียดคุณลักษณะเฉพาะของรายการที่</w:t>
      </w:r>
      <w:r w:rsidR="00962D3C" w:rsidRPr="00962D3C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เสนอ เพื่อประกอบการพิจารณา ส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หรับเอกสารที่ยื่นมา หากเป็นส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เนาเอกสารหรือรูปถ่ายต้องรับรองส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เนาถูกต้อง โดยผ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ู้มีอำ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นาจตามหนังสือรับรอง หรือผ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ร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บมอบอ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นาจ (ถ้ามี) พร้อมประท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บตรา (ถ้ามี) </w:t>
      </w:r>
    </w:p>
    <w:p w14:paraId="0EE484E0" w14:textId="77777777" w:rsidR="00724CFB" w:rsidRDefault="00AA7793" w:rsidP="00724CFB">
      <w:pPr>
        <w:ind w:right="-85" w:firstLine="1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๕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 w:rsidRPr="009E6858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ผลประโยชน์ที่มหาวิทยาลัยฯ จะได้รับจากการดำเนินโครงการนี้</w:t>
      </w:r>
    </w:p>
    <w:p w14:paraId="43B836E3" w14:textId="48CA2B1B" w:rsidR="00AA7793" w:rsidRDefault="00AA7793" w:rsidP="00724CFB">
      <w:pPr>
        <w:ind w:right="-85" w:firstLine="1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ค่าไฟฟ้าที่ผู้ให้บริการเรียกเก็บจากมหาวิทยาลัยฯ </w:t>
      </w:r>
    </w:p>
    <w:p w14:paraId="3F727C17" w14:textId="1EABF58E" w:rsidR="009E6858" w:rsidRP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</w:rPr>
        <w:t>.2</w:t>
      </w:r>
      <w:r w:rsidR="008C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9E6858" w:rsidRPr="009E6858">
        <w:rPr>
          <w:rFonts w:ascii="TH SarabunIT๙" w:hAnsi="TH SarabunIT๙" w:cs="TH SarabunIT๙"/>
          <w:sz w:val="32"/>
          <w:szCs w:val="32"/>
        </w:rPr>
        <w:t>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</w:t>
      </w:r>
      <w:r w:rsidR="00962D3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งต่อไปนี้ </w:t>
      </w:r>
    </w:p>
    <w:p w14:paraId="3BDD2952" w14:textId="2A33A920" w:rsidR="00AA7793" w:rsidRDefault="00AA7793" w:rsidP="00724CFB">
      <w:pPr>
        <w:ind w:left="730" w:firstLine="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เอกสารทางด้านเทคนิค</w:t>
      </w:r>
    </w:p>
    <w:p w14:paraId="0606A6AE" w14:textId="49BD5990" w:rsidR="00AA7793" w:rsidRDefault="00AA7793" w:rsidP="00724CFB">
      <w:pPr>
        <w:ind w:right="-265" w:firstLine="17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Catalog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แผง</w:t>
      </w:r>
      <w:r>
        <w:rPr>
          <w:rFonts w:ascii="TH SarabunIT๙" w:hAnsi="TH SarabunIT๙" w:cs="TH SarabunIT๙" w:hint="cs"/>
          <w:sz w:val="32"/>
          <w:szCs w:val="32"/>
          <w:cs/>
        </w:rPr>
        <w:t>โซล่าเซลล์</w:t>
      </w:r>
      <w:r w:rsidRPr="009E6858">
        <w:rPr>
          <w:rFonts w:ascii="TH SarabunIT๙" w:hAnsi="TH SarabunIT๙" w:cs="TH SarabunIT๙"/>
          <w:sz w:val="32"/>
          <w:szCs w:val="32"/>
          <w:cs/>
        </w:rPr>
        <w:t>ที่เลือกใช้ โดยมีปริมาณรวม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>5 MW</w:t>
      </w:r>
    </w:p>
    <w:p w14:paraId="48351178" w14:textId="2CC3C443" w:rsidR="00AA7793" w:rsidRDefault="00AA7793" w:rsidP="00724CFB">
      <w:pPr>
        <w:ind w:firstLine="17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Catalog </w:t>
      </w:r>
      <w:r>
        <w:rPr>
          <w:rFonts w:ascii="TH SarabunIT๙" w:hAnsi="TH SarabunIT๙" w:cs="TH SarabunIT๙" w:hint="cs"/>
          <w:sz w:val="32"/>
          <w:szCs w:val="32"/>
          <w:cs/>
        </w:rPr>
        <w:t>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เวอร์เต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อร์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ที่เลือกใช้ </w:t>
      </w:r>
    </w:p>
    <w:p w14:paraId="36EBF22A" w14:textId="3D52CE8F" w:rsidR="00AA7793" w:rsidRDefault="00AA7793" w:rsidP="00724CFB">
      <w:pPr>
        <w:ind w:firstLine="17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ผลการคำนวณออกแบบ </w:t>
      </w:r>
    </w:p>
    <w:p w14:paraId="14B60E0D" w14:textId="088A5151" w:rsidR="00AA7793" w:rsidRPr="009E6858" w:rsidRDefault="00AA7793" w:rsidP="00724CFB">
      <w:pPr>
        <w:ind w:firstLine="17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Control &amp; Monitoring configuration </w:t>
      </w:r>
    </w:p>
    <w:p w14:paraId="0E42D28E" w14:textId="51D2C4D8" w:rsidR="00AA7793" w:rsidRDefault="00AA7793" w:rsidP="00724CFB">
      <w:pPr>
        <w:ind w:firstLine="1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ใบแจ้งปริมาณงาน (</w:t>
      </w:r>
      <w:r w:rsidRPr="009E6858">
        <w:rPr>
          <w:rFonts w:ascii="TH SarabunIT๙" w:hAnsi="TH SarabunIT๙" w:cs="TH SarabunIT๙"/>
          <w:sz w:val="32"/>
          <w:szCs w:val="32"/>
        </w:rPr>
        <w:t>Bill of Quantities)</w:t>
      </w:r>
    </w:p>
    <w:p w14:paraId="3AB91209" w14:textId="38B81AE1" w:rsidR="00AA7793" w:rsidRDefault="00AA7793" w:rsidP="00724CFB">
      <w:pPr>
        <w:ind w:firstLine="116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</w:t>
      </w:r>
      <w:r w:rsidRPr="009E6858">
        <w:rPr>
          <w:rFonts w:ascii="TH SarabunIT๙" w:hAnsi="TH SarabunIT๙" w:cs="TH SarabunIT๙"/>
          <w:sz w:val="32"/>
          <w:szCs w:val="32"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ต้องแสดงราคาและตรวจสอบต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>วเลขการคำนวณราคา</w:t>
      </w:r>
      <w:r w:rsidR="00724CF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ผลประโยชน์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และใบแจ้งปริมาณงานให้ถูกต้อง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เพื่อให้คณะกรรมการให้เป็นหลักในการพิจารณาผล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F5AC3F" w14:textId="63951E02" w:rsidR="00AA7793" w:rsidRDefault="00AA7793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ราคา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มาทั้งหมดต้องเป็นตัวเลข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ทศนิยม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</w:p>
    <w:p w14:paraId="33DDE9F1" w14:textId="30EDA88E" w:rsidR="00AA7793" w:rsidRDefault="00AA7793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ต้องกรอกข้อความด้วยหมึก หรือพิมพ์จากเครื่องพิมพ์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สามารถอ่านได้อย่างชัดเจน </w:t>
      </w:r>
      <w:r w:rsidRPr="009E6858">
        <w:rPr>
          <w:rFonts w:ascii="TH SarabunIT๙" w:hAnsi="TH SarabunIT๙" w:cs="TH SarabunIT๙"/>
          <w:sz w:val="32"/>
          <w:szCs w:val="32"/>
          <w:cs/>
        </w:rPr>
        <w:t>ผู้ลงนามในการเสนอราคาต้องเป็นผู้มีอำนาจตามกฎหมาย พร้อมประทับตรา (ถ้ามี) เป็นหลักฐานในเอกสารทุกหน้า หาก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การแก้ไขส่วนที่ผิดพลาดให้แก้ไขด้วยหมึก หรือพิมพ์จากเครื่องพิมพ์ แล้วให้ผู้มีอำนาจตามกฎหมายลงลายมือชื่อกำกับพร้อมประทับตรา (ถ้ามี) ทุกแห่ง </w:t>
      </w:r>
    </w:p>
    <w:p w14:paraId="6364A275" w14:textId="2205F1D9" w:rsidR="00AA7793" w:rsidRDefault="00AA7793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เอกสารการเสนอ</w:t>
      </w:r>
      <w:r>
        <w:rPr>
          <w:rFonts w:ascii="TH SarabunIT๙" w:hAnsi="TH SarabunIT๙" w:cs="TH SarabunIT๙" w:hint="cs"/>
          <w:sz w:val="32"/>
          <w:szCs w:val="32"/>
          <w:cs/>
        </w:rPr>
        <w:t>ผลประโยชน์ต้อง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เป็นภาษาไทยเท่านั้น </w:t>
      </w:r>
    </w:p>
    <w:p w14:paraId="2BA5D2BA" w14:textId="72E6B779" w:rsidR="009E6858" w:rsidRPr="009E6858" w:rsidRDefault="009E6858" w:rsidP="00512F0E">
      <w:pPr>
        <w:ind w:firstLine="2684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3"/>
    <w:p w14:paraId="6BD8BD05" w14:textId="77777777" w:rsidR="00CC1DC3" w:rsidRDefault="00CC1DC3" w:rsidP="00512F0E">
      <w:pPr>
        <w:ind w:firstLine="71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C8B18CE" w14:textId="2555B378" w:rsidR="009E6858" w:rsidRPr="00D276B1" w:rsidRDefault="00942207" w:rsidP="00724CF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9E6858" w:rsidRPr="00D27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4" w:name="_Hlk164310716"/>
      <w:r w:rsidR="009E6858" w:rsidRPr="00D27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กำหนดเวลาแล้วเสร็จ </w:t>
      </w:r>
    </w:p>
    <w:p w14:paraId="3F435853" w14:textId="77777777" w:rsidR="009E6858" w:rsidRPr="009E6858" w:rsidRDefault="00D276B1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ผู้ให้บริการฯ ที่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ได้รับคัดเลือก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เป็นคู่สัญญากับมหาวิทยาลัยฯ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ต้องดำเนินการก่อสร้าง ติดตั้ง และทดสอบการจ่ายไฟฟ้า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ให้แล้วเสร็จภายในระยะเวลา </w:t>
      </w:r>
      <w:r w:rsidR="009E6858" w:rsidRPr="009E6858">
        <w:rPr>
          <w:rFonts w:ascii="TH SarabunIT๙" w:hAnsi="TH SarabunIT๙" w:cs="TH SarabunIT๙"/>
          <w:sz w:val="32"/>
          <w:szCs w:val="32"/>
        </w:rPr>
        <w:t>180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วัน นับตั้งแต่วันที่ประกาศผลการคัดเลือกและลงนามสัญญา หรือใบสั่ง</w:t>
      </w:r>
      <w:proofErr w:type="spellStart"/>
      <w:r w:rsidR="009E6858" w:rsidRPr="009E6858">
        <w:rPr>
          <w:rFonts w:ascii="TH SarabunIT๙" w:hAnsi="TH SarabunIT๙" w:cs="TH SarabunIT๙"/>
          <w:sz w:val="32"/>
          <w:szCs w:val="32"/>
          <w:cs/>
        </w:rPr>
        <w:t>ซิ้อ</w:t>
      </w:r>
      <w:proofErr w:type="spellEnd"/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หรือใบยืนยันการจ้างงานภายในไม่เกิน </w:t>
      </w:r>
      <w:r w:rsidR="009E6858" w:rsidRPr="009E6858">
        <w:rPr>
          <w:rFonts w:ascii="TH SarabunIT๙" w:hAnsi="TH SarabunIT๙" w:cs="TH SarabunIT๙"/>
          <w:sz w:val="32"/>
          <w:szCs w:val="32"/>
        </w:rPr>
        <w:t>240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วัน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ได้รับคัดเลือกต้องดำเนินการประสานงานยื่นขออนุญาตจนได้ใบอนุญาต พค.</w:t>
      </w:r>
      <w:r w:rsidR="009E6858" w:rsidRPr="009E6858">
        <w:rPr>
          <w:rFonts w:ascii="TH SarabunIT๙" w:hAnsi="TH SarabunIT๙" w:cs="TH SarabunIT๙"/>
          <w:sz w:val="32"/>
          <w:szCs w:val="32"/>
        </w:rPr>
        <w:t>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และใบอนุญาตขนานไฟฟ้าเป็นทางการจาก กฟภ. และใบอนุญาตที่เกี่ยวข้องตามกฎหมายอื่นๆ จึงจะนับเป็นวันจ่ายไฟเชิงพาณิชย์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COD) </w:t>
      </w:r>
    </w:p>
    <w:bookmarkEnd w:id="4"/>
    <w:p w14:paraId="15A0388E" w14:textId="77777777" w:rsidR="00D276B1" w:rsidRDefault="00D276B1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64F3E" w14:textId="25B9810D" w:rsidR="009E6858" w:rsidRPr="00D276B1" w:rsidRDefault="00942207" w:rsidP="00724CF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9E6858" w:rsidRPr="00D276B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27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</w:t>
      </w:r>
      <w:r w:rsidR="009E6858" w:rsidRPr="00D27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 </w:t>
      </w:r>
    </w:p>
    <w:p w14:paraId="0D3AC515" w14:textId="6E0DABC6" w:rsid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กรณีที่คู่สัญญาไม่สามารถดำเนินการและส่งมอบงานแก่มหาวิทยาลัยฯ ได้ตามระยะเวลาที่กำหนด (ตามข้อ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5)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โดยที่คู่สัญญาไม่ส่งมอบ หรือส่งมอบงานที่มีคุณสมบัติไม่ถูกต้อง หรือดำเนินการแล้วเสร็จและส่งมอบภายในกำหนด แต่ใช้งานได้ไม่ครบถ้วน</w:t>
      </w:r>
      <w:r w:rsidR="004F6BAA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ดยไม่มีเหตุผลอันสมควร หรือมิใช่ความผิดของมหาวิทยาลัยฯ คู่สัญญาจะต้องเสียค่าปรับเป็นรายวันในอัตรา</w:t>
      </w:r>
      <w:r w:rsidR="00344C5D">
        <w:rPr>
          <w:rFonts w:ascii="TH SarabunIT๙" w:hAnsi="TH SarabunIT๙" w:cs="TH SarabunIT๙" w:hint="cs"/>
          <w:sz w:val="32"/>
          <w:szCs w:val="32"/>
          <w:cs/>
        </w:rPr>
        <w:t>วันล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ะศูนย์จุดหนึ่ง (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0.1)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ของมูลค่าตามสัญญานับแต่วันถัดจากวันที่กำหนดส่งมอบ จนถึงวันที่งานแล้วเสร็จ และส่งมอบโดยสมบูรณ์ </w:t>
      </w:r>
    </w:p>
    <w:p w14:paraId="22A77C04" w14:textId="1EF5BF31" w:rsidR="007D5A9B" w:rsidRPr="009E6858" w:rsidRDefault="009422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 xml:space="preserve">.๒ </w:t>
      </w:r>
      <w:r w:rsidR="007D5A9B" w:rsidRPr="007D5A9B">
        <w:rPr>
          <w:rFonts w:ascii="TH SarabunIT๙" w:hAnsi="TH SarabunIT๙" w:cs="TH SarabunIT๙"/>
          <w:sz w:val="32"/>
          <w:szCs w:val="32"/>
          <w:cs/>
        </w:rPr>
        <w:t>กรณี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>หลังจากเปิดใช้งานแล้ว</w:t>
      </w:r>
      <w:r w:rsidR="007D5A9B" w:rsidRPr="007D5A9B">
        <w:rPr>
          <w:rFonts w:ascii="TH SarabunIT๙" w:hAnsi="TH SarabunIT๙" w:cs="TH SarabunIT๙"/>
          <w:sz w:val="32"/>
          <w:szCs w:val="32"/>
          <w:cs/>
        </w:rPr>
        <w:t>มีปัญหาการใช้งาน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 xml:space="preserve"> คู่สัญญาต้องแก้ไขปัญหาภายในเวลาที่มหาวิทยาลัยฯ กำหนด หาก</w:t>
      </w:r>
      <w:r w:rsidR="007D5A9B" w:rsidRPr="007D5A9B">
        <w:rPr>
          <w:rFonts w:ascii="TH SarabunIT๙" w:hAnsi="TH SarabunIT๙" w:cs="TH SarabunIT๙"/>
          <w:sz w:val="32"/>
          <w:szCs w:val="32"/>
          <w:cs/>
        </w:rPr>
        <w:t>ไม่สามารถแก้ไขให้ใช้งานได้ตามปกติภายในเวลาที่กำหนด มหาวิทยาลัยฯ สามารถเรียกค่าเสียหาย</w:t>
      </w:r>
      <w:r w:rsidR="007D5A9B" w:rsidRPr="007D5A9B">
        <w:rPr>
          <w:rFonts w:ascii="TH SarabunIT๙" w:hAnsi="TH SarabunIT๙" w:cs="TH SarabunIT๙"/>
          <w:sz w:val="32"/>
          <w:szCs w:val="32"/>
          <w:cs/>
        </w:rPr>
        <w:lastRenderedPageBreak/>
        <w:t>จาก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="007D5A9B" w:rsidRPr="007D5A9B">
        <w:rPr>
          <w:rFonts w:ascii="TH SarabunIT๙" w:hAnsi="TH SarabunIT๙" w:cs="TH SarabunIT๙"/>
          <w:sz w:val="32"/>
          <w:szCs w:val="32"/>
          <w:cs/>
        </w:rPr>
        <w:t>เป็นรายวัน ๆ ๒</w:t>
      </w:r>
      <w:r w:rsidR="007D5A9B" w:rsidRPr="007D5A9B">
        <w:rPr>
          <w:rFonts w:ascii="TH SarabunIT๙" w:hAnsi="TH SarabunIT๙" w:cs="TH SarabunIT๙"/>
          <w:sz w:val="32"/>
          <w:szCs w:val="32"/>
        </w:rPr>
        <w:t>,</w:t>
      </w:r>
      <w:r w:rsidR="007D5A9B" w:rsidRPr="007D5A9B">
        <w:rPr>
          <w:rFonts w:ascii="TH SarabunIT๙" w:hAnsi="TH SarabunIT๙" w:cs="TH SarabunIT๙"/>
          <w:sz w:val="32"/>
          <w:szCs w:val="32"/>
          <w:cs/>
        </w:rPr>
        <w:t>๕๐๐.๐๐ บาท (สองพันห้าร้อยบาท) ซึ่งเป็นอัตราเฉลี่ยค่าไฟฟ้ารายวันที่มหาวิทยาลัยฯ จ่ายให้กับการไฟฟ้าฝ่ายจำหน่ายในปี พ.ศ.๒๕๖๖</w:t>
      </w:r>
    </w:p>
    <w:p w14:paraId="0E4D6093" w14:textId="77777777" w:rsidR="00727DF9" w:rsidRDefault="00727DF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EA6F1" w14:textId="19192C4F" w:rsidR="002A6707" w:rsidRDefault="00942207" w:rsidP="00724CF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2A6707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</w:t>
      </w:r>
      <w:r w:rsidR="0003643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1AD74697" w14:textId="6C127316" w:rsidR="002A6707" w:rsidRDefault="002A6707" w:rsidP="00724CFB">
      <w:pPr>
        <w:ind w:firstLine="71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9E6858">
        <w:rPr>
          <w:rFonts w:ascii="TH SarabunIT๙" w:hAnsi="TH SarabunIT๙" w:cs="TH SarabunIT๙"/>
          <w:sz w:val="32"/>
          <w:szCs w:val="32"/>
          <w:cs/>
        </w:rPr>
        <w:t>ติดตั้งโซล่าเซลล์เพื่อการอนุรักษ์พลังงานและลดค่าใช้จ่าย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E6858">
        <w:rPr>
          <w:rFonts w:ascii="TH SarabunIT๙" w:hAnsi="TH SarabunIT๙" w:cs="TH SarabunIT๙"/>
          <w:sz w:val="32"/>
          <w:szCs w:val="32"/>
          <w:cs/>
        </w:rPr>
        <w:t>ไฟฟ้า มหาวิทยาลัยเทคโนโลยีราชมงคลล้านนา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มีระยะเวลา</w:t>
      </w:r>
      <w:r w:rsidR="0003643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ทั้งสิ้นไม่น้อยกว่า ๒๐ ปี</w:t>
      </w:r>
      <w:r w:rsidR="00942207">
        <w:rPr>
          <w:rFonts w:ascii="TH SarabunIT๙" w:hAnsi="TH SarabunIT๙" w:cs="TH SarabunIT๙" w:hint="cs"/>
          <w:sz w:val="32"/>
          <w:szCs w:val="32"/>
          <w:cs/>
        </w:rPr>
        <w:t xml:space="preserve"> และสามารถขยายสัญญาได้</w:t>
      </w:r>
      <w:r w:rsidR="00B21872">
        <w:rPr>
          <w:rFonts w:ascii="TH SarabunIT๙" w:hAnsi="TH SarabunIT๙" w:cs="TH SarabunIT๙" w:hint="cs"/>
          <w:sz w:val="32"/>
          <w:szCs w:val="32"/>
          <w:cs/>
        </w:rPr>
        <w:t>อย่างน้อยครั้งละ ๕ ปี</w:t>
      </w:r>
    </w:p>
    <w:p w14:paraId="4FBBDCEE" w14:textId="77777777" w:rsidR="002A6707" w:rsidRDefault="002A6707" w:rsidP="002A670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5FEFFC" w14:textId="11946EB5" w:rsidR="0003643B" w:rsidRPr="00F7286F" w:rsidRDefault="0003643B" w:rsidP="000364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7286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728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2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ข้อกำหนดด้านเทคนิค </w:t>
      </w:r>
    </w:p>
    <w:p w14:paraId="0A868140" w14:textId="77777777" w:rsidR="0003643B" w:rsidRPr="009E6858" w:rsidRDefault="0003643B" w:rsidP="0003643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F7286F">
        <w:rPr>
          <w:rFonts w:ascii="TH SarabunIT๙" w:hAnsi="TH SarabunIT๙" w:cs="TH SarabunIT๙"/>
          <w:sz w:val="32"/>
          <w:szCs w:val="32"/>
          <w:cs/>
        </w:rPr>
        <w:t>โครงการติดตั้งโซล่าเซลล์เพื่ออนุรักษ์พลังงานและลดค่าใช้จ่าย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ด้านไฟฟ้า</w:t>
      </w:r>
      <w:r w:rsidRPr="00F7286F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มหาวิทยาลัยเทคโนโลยีราชมงคลล้านนา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ขนาด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กำลังการผลิตไม่เกิน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5 MW </w:t>
      </w:r>
      <w:r w:rsidRPr="009E6858">
        <w:rPr>
          <w:rFonts w:ascii="TH SarabunIT๙" w:hAnsi="TH SarabunIT๙" w:cs="TH SarabunIT๙"/>
          <w:sz w:val="32"/>
          <w:szCs w:val="32"/>
          <w:cs/>
        </w:rPr>
        <w:t>บนพื้นที่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วิทยาเขตต่าง ๆ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มีรายละเอียดดังนี้ </w:t>
      </w:r>
    </w:p>
    <w:p w14:paraId="65191A89" w14:textId="570FC910" w:rsidR="0003643B" w:rsidRPr="00F51397" w:rsidRDefault="0003643B" w:rsidP="0003643B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คุณสมบัติขั้นต่ำของอุปกรณ์ไฟฟ้า </w:t>
      </w:r>
    </w:p>
    <w:p w14:paraId="0F1BF302" w14:textId="2BAB79A9" w:rsidR="0003643B" w:rsidRPr="00F51397" w:rsidRDefault="0003643B" w:rsidP="0003643B">
      <w:pPr>
        <w:ind w:firstLine="1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.1.1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โซล่าเซลล์</w:t>
      </w:r>
    </w:p>
    <w:p w14:paraId="3E464328" w14:textId="4BE6C5FA" w:rsidR="0003643B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5" w:name="_Hlk175691051"/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ขนาด (พิกัดกำลังงานสูงสุด)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๕๐๐ วัตต์ ชนิด </w:t>
      </w:r>
      <w:r>
        <w:rPr>
          <w:rFonts w:ascii="TH SarabunIT๙" w:hAnsi="TH SarabunIT๙" w:cs="TH SarabunIT๙"/>
          <w:sz w:val="32"/>
          <w:szCs w:val="32"/>
        </w:rPr>
        <w:t>N-Type Haft Cell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ได้รับมาตรฐาน มอก. </w:t>
      </w:r>
      <w:r w:rsidRPr="009E6858">
        <w:rPr>
          <w:rFonts w:ascii="TH SarabunIT๙" w:hAnsi="TH SarabunIT๙" w:cs="TH SarabunIT๙"/>
          <w:sz w:val="32"/>
          <w:szCs w:val="32"/>
          <w:cs/>
        </w:rPr>
        <w:t>หรือมาตรฐานอื่นๆ ที่เทียบเท่า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bookmarkEnd w:id="5"/>
    </w:p>
    <w:p w14:paraId="288B2E8C" w14:textId="67731C1E" w:rsidR="0003643B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ติดตั้งตามมาตรฐานการติดตั้งทางไฟฟ้าสำหรับประเทศไทย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EIT 2001-56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85829A" w14:textId="1CD8153B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175697625"/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รับประกัน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คุณภาพสินค้าตลอดอายุสัญญา</w:t>
      </w:r>
    </w:p>
    <w:bookmarkEnd w:id="6"/>
    <w:p w14:paraId="62F054AA" w14:textId="7F040028" w:rsidR="0003643B" w:rsidRPr="00F51397" w:rsidRDefault="0003643B" w:rsidP="0003643B">
      <w:pPr>
        <w:ind w:firstLine="1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.1.2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7" w:name="_Hlk17569815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เวอร์เต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อร์</w:t>
      </w:r>
      <w:bookmarkEnd w:id="7"/>
    </w:p>
    <w:p w14:paraId="38ECEE60" w14:textId="6D9FE9CE" w:rsidR="0003643B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8" w:name="_Hlk175691248"/>
      <w:r w:rsidRPr="009E6858">
        <w:rPr>
          <w:rFonts w:ascii="TH SarabunIT๙" w:hAnsi="TH SarabunIT๙" w:cs="TH SarabunIT๙"/>
          <w:sz w:val="32"/>
          <w:szCs w:val="32"/>
          <w:cs/>
        </w:rPr>
        <w:t xml:space="preserve">ยี่ห้อและรุ่นที่ได้รับมาตรฐาน </w:t>
      </w:r>
      <w:r w:rsidRPr="009E6858">
        <w:rPr>
          <w:rFonts w:ascii="TH SarabunIT๙" w:hAnsi="TH SarabunIT๙" w:cs="TH SarabunIT๙"/>
          <w:sz w:val="32"/>
          <w:szCs w:val="32"/>
        </w:rPr>
        <w:t>IEC 61727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และ มาตรฐาน </w:t>
      </w:r>
      <w:r w:rsidRPr="009E6858">
        <w:rPr>
          <w:rFonts w:ascii="TH SarabunIT๙" w:hAnsi="TH SarabunIT๙" w:cs="TH SarabunIT๙"/>
          <w:sz w:val="32"/>
          <w:szCs w:val="32"/>
        </w:rPr>
        <w:t>IEC 62116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>ได้รับการทะเบียนรายชื่อผลิตภัณฑ์อิน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9E6858">
        <w:rPr>
          <w:rFonts w:ascii="TH SarabunIT๙" w:hAnsi="TH SarabunIT๙" w:cs="TH SarabunIT๙"/>
          <w:sz w:val="32"/>
          <w:szCs w:val="32"/>
          <w:cs/>
        </w:rPr>
        <w:t>อร์จากการไฟฟ้า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ส่วนภูมิภาค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PEA)</w:t>
      </w:r>
      <w:bookmarkEnd w:id="8"/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81B2F0" w14:textId="7302041A" w:rsidR="0003643B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เป็นชนิด </w:t>
      </w:r>
      <w:r w:rsidRPr="009E6858">
        <w:rPr>
          <w:rFonts w:ascii="TH SarabunIT๙" w:hAnsi="TH SarabunIT๙" w:cs="TH SarabunIT๙"/>
          <w:sz w:val="32"/>
          <w:szCs w:val="32"/>
        </w:rPr>
        <w:t xml:space="preserve">Grid-connected Inverter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ที่ใช้เทคโนโลยี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>MPPT (Maximum Power Point Tracking)</w:t>
      </w:r>
    </w:p>
    <w:p w14:paraId="2EBA87C4" w14:textId="36B933AC" w:rsidR="0003643B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.1.2.3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มีแรงดันไฟฟ้ากระแสตรงขาเข้า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Input Voltage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แรงดันไฟฟ้ากระแสตรงขาเข้า </w:t>
      </w:r>
      <w:r w:rsidRPr="009E6858">
        <w:rPr>
          <w:rFonts w:ascii="TH SarabunIT๙" w:hAnsi="TH SarabunIT๙" w:cs="TH SarabunIT๙"/>
          <w:sz w:val="32"/>
          <w:szCs w:val="32"/>
        </w:rPr>
        <w:t>Max,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input Voltage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ที่เหมาะสมกับการออกแบบระบบ</w:t>
      </w:r>
    </w:p>
    <w:p w14:paraId="44F7374E" w14:textId="71A11BF4" w:rsidR="0003643B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สามารถจัดทำรายงานการใช้ไฟฟ้าได้แบบ </w:t>
      </w:r>
      <w:r>
        <w:rPr>
          <w:rFonts w:ascii="TH SarabunIT๙" w:hAnsi="TH SarabunIT๙" w:cs="TH SarabunIT๙"/>
          <w:sz w:val="32"/>
          <w:szCs w:val="32"/>
        </w:rPr>
        <w:t>Realtime</w:t>
      </w:r>
    </w:p>
    <w:p w14:paraId="5B1181A7" w14:textId="22721072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bookmarkStart w:id="9" w:name="_Hlk175691467"/>
      <w:r w:rsidRPr="009E6858">
        <w:rPr>
          <w:rFonts w:ascii="TH SarabunIT๙" w:hAnsi="TH SarabunIT๙" w:cs="TH SarabunIT๙"/>
          <w:sz w:val="32"/>
          <w:szCs w:val="32"/>
          <w:cs/>
        </w:rPr>
        <w:t>รับประกัน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คุณภาพสินค้าตลอดอายุสัญญา</w:t>
      </w:r>
      <w:bookmarkEnd w:id="9"/>
    </w:p>
    <w:p w14:paraId="49A7C719" w14:textId="14A176E3" w:rsidR="0003643B" w:rsidRDefault="0003643B" w:rsidP="0003643B">
      <w:pPr>
        <w:ind w:firstLine="1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.1.3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0" w:name="_Hlk175691512"/>
      <w:r w:rsidRPr="00A553F7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การตรวจวัด</w:t>
      </w:r>
      <w:r w:rsidRPr="00CC1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8DE558" w14:textId="77777777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 w:rsidRPr="00CC1DC3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บันทึกและแสดงผลให้เป็นไปตามมาตรฐาน </w:t>
      </w:r>
      <w:r w:rsidRPr="009E6858">
        <w:rPr>
          <w:rFonts w:ascii="TH SarabunIT๙" w:hAnsi="TH SarabunIT๙" w:cs="TH SarabunIT๙"/>
          <w:sz w:val="32"/>
          <w:szCs w:val="32"/>
        </w:rPr>
        <w:t>IEC 61724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หรือมาตรฐานอื่นๆ ที่เทียบเท่าหรือดีกว่า ผู้รับจ้าง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แนบรายการเครื่องมือพร้อม </w:t>
      </w:r>
      <w:r w:rsidRPr="009E6858">
        <w:rPr>
          <w:rFonts w:ascii="TH SarabunIT๙" w:hAnsi="TH SarabunIT๙" w:cs="TH SarabunIT๙"/>
          <w:sz w:val="32"/>
          <w:szCs w:val="32"/>
        </w:rPr>
        <w:t xml:space="preserve">catalogue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ของเครื่องมือวัดทุกชิ้น และแบบ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Drawing 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การติดตั้งเครื่องมือวัด ดังนี้</w:t>
      </w:r>
      <w:bookmarkEnd w:id="10"/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A443F4" w14:textId="5D73167C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1" w:name="_Hlk175691528"/>
      <w:r w:rsidRPr="009E6858">
        <w:rPr>
          <w:rFonts w:ascii="TH SarabunIT๙" w:hAnsi="TH SarabunIT๙" w:cs="TH SarabunIT๙"/>
          <w:sz w:val="32"/>
          <w:szCs w:val="32"/>
          <w:cs/>
        </w:rPr>
        <w:t>อุปกรณ์วัดความเข้มแสงอาทิตย์ (</w:t>
      </w:r>
      <w:r w:rsidRPr="009E6858">
        <w:rPr>
          <w:rFonts w:ascii="TH SarabunIT๙" w:hAnsi="TH SarabunIT๙" w:cs="TH SarabunIT๙"/>
          <w:sz w:val="32"/>
          <w:szCs w:val="32"/>
        </w:rPr>
        <w:t xml:space="preserve">Pyrometer)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First Class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หรือดีกว่าตามมาตรฐาน </w:t>
      </w:r>
      <w:r w:rsidRPr="009E6858">
        <w:rPr>
          <w:rFonts w:ascii="TH SarabunIT๙" w:hAnsi="TH SarabunIT๙" w:cs="TH SarabunIT๙"/>
          <w:sz w:val="32"/>
          <w:szCs w:val="32"/>
        </w:rPr>
        <w:t>ISO 9060</w:t>
      </w:r>
      <w:bookmarkEnd w:id="11"/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CF9918" w14:textId="640BC9A8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2" w:name="_Hlk175691542"/>
      <w:r w:rsidRPr="009E6858">
        <w:rPr>
          <w:rFonts w:ascii="TH SarabunIT๙" w:hAnsi="TH SarabunIT๙" w:cs="TH SarabunIT๙"/>
          <w:sz w:val="32"/>
          <w:szCs w:val="32"/>
        </w:rPr>
        <w:t xml:space="preserve">Ambient Temperature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ค่าความแม่นยำจะต้องดีกว่า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1K </w:t>
      </w:r>
      <w:bookmarkEnd w:id="12"/>
    </w:p>
    <w:p w14:paraId="31310310" w14:textId="56A1C380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Module Temperature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ค่าความแม่นยำจะต้องดีกว่า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1K </w:t>
      </w:r>
    </w:p>
    <w:p w14:paraId="404F5262" w14:textId="255344E0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</w:t>
      </w:r>
      <w:r w:rsidRPr="009E6858">
        <w:rPr>
          <w:rFonts w:ascii="TH SarabunIT๙" w:hAnsi="TH SarabunIT๙" w:cs="TH SarabunIT๙"/>
          <w:sz w:val="32"/>
          <w:szCs w:val="32"/>
        </w:rPr>
        <w:t>.1.3.4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Wind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ค่าความแม่นยำของความเร็วลมจะต้องดีกว่า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0.5 m/s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สำหรับความเร็วลมที่น้อยกว่า หรือเท่ากับ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0.5 m/s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และต้องดีกว่าร้อยละ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10 of the reading for wind speeds </w:t>
      </w:r>
      <w:r w:rsidRPr="009E6858">
        <w:rPr>
          <w:rFonts w:ascii="TH SarabunIT๙" w:hAnsi="TH SarabunIT๙" w:cs="TH SarabunIT๙"/>
          <w:sz w:val="32"/>
          <w:szCs w:val="32"/>
          <w:cs/>
        </w:rPr>
        <w:t>ที่ความเร็วลมส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งกว่า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5 m/s </w:t>
      </w:r>
    </w:p>
    <w:p w14:paraId="3E183DB6" w14:textId="5F5795F5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.1.3.5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3" w:name="_Hlk175691635"/>
      <w:r w:rsidRPr="009E6858">
        <w:rPr>
          <w:rFonts w:ascii="TH SarabunIT๙" w:hAnsi="TH SarabunIT๙" w:cs="TH SarabunIT๙"/>
          <w:sz w:val="32"/>
          <w:szCs w:val="32"/>
        </w:rPr>
        <w:t xml:space="preserve">Humidity Sensor </w:t>
      </w:r>
      <w:r w:rsidRPr="009E6858">
        <w:rPr>
          <w:rFonts w:ascii="TH SarabunIT๙" w:hAnsi="TH SarabunIT๙" w:cs="TH SarabunIT๙"/>
          <w:sz w:val="32"/>
          <w:szCs w:val="32"/>
          <w:cs/>
        </w:rPr>
        <w:t>วัดค่าความชื้นสัมพัทธ์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ไม่ต่ำกว่า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0-99 %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เทียบเท่าหรือดีกว่า </w:t>
      </w:r>
    </w:p>
    <w:bookmarkEnd w:id="13"/>
    <w:p w14:paraId="43044D3A" w14:textId="09224853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.1.3.6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Power Meter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สามารถวัดค่าทางไฟฟ้าอย่างน้อยได้ดังนี้ </w:t>
      </w:r>
    </w:p>
    <w:p w14:paraId="1713894F" w14:textId="77777777" w:rsidR="0003643B" w:rsidRPr="009E6858" w:rsidRDefault="0003643B" w:rsidP="0003643B">
      <w:pPr>
        <w:ind w:firstLine="305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Input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สามารถแสดงค่ากระแสและแรงดันไฟฟ้า </w:t>
      </w:r>
      <w:r w:rsidRPr="009E6858">
        <w:rPr>
          <w:rFonts w:ascii="TH SarabunIT๙" w:hAnsi="TH SarabunIT๙" w:cs="TH SarabunIT๙"/>
          <w:sz w:val="32"/>
          <w:szCs w:val="32"/>
        </w:rPr>
        <w:t xml:space="preserve">Measurement accuracy: 1 % of reading </w:t>
      </w:r>
    </w:p>
    <w:p w14:paraId="63874A01" w14:textId="77777777" w:rsidR="0003643B" w:rsidRPr="009E6858" w:rsidRDefault="0003643B" w:rsidP="0003643B">
      <w:pPr>
        <w:ind w:firstLine="305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Output Measurement accuracy: 1 % of reading, </w:t>
      </w:r>
      <w:r w:rsidRPr="009E6858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งไฟฟ้า: </w:t>
      </w:r>
      <w:r w:rsidRPr="009E6858">
        <w:rPr>
          <w:rFonts w:ascii="TH SarabunIT๙" w:hAnsi="TH SarabunIT๙" w:cs="TH SarabunIT๙"/>
          <w:sz w:val="32"/>
          <w:szCs w:val="32"/>
        </w:rPr>
        <w:t xml:space="preserve">kW., </w:t>
      </w:r>
      <w:proofErr w:type="spellStart"/>
      <w:r w:rsidRPr="009E6858">
        <w:rPr>
          <w:rFonts w:ascii="TH SarabunIT๙" w:hAnsi="TH SarabunIT๙" w:cs="TH SarabunIT๙"/>
          <w:sz w:val="32"/>
          <w:szCs w:val="32"/>
        </w:rPr>
        <w:t>kWAR</w:t>
      </w:r>
      <w:proofErr w:type="spellEnd"/>
      <w:r w:rsidRPr="009E6858">
        <w:rPr>
          <w:rFonts w:ascii="TH SarabunIT๙" w:hAnsi="TH SarabunIT๙" w:cs="TH SarabunIT๙"/>
          <w:sz w:val="32"/>
          <w:szCs w:val="32"/>
        </w:rPr>
        <w:t xml:space="preserve">, KVA;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แยก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และรวม </w:t>
      </w:r>
      <w:r w:rsidRPr="009E6858">
        <w:rPr>
          <w:rFonts w:ascii="TH SarabunIT๙" w:hAnsi="TH SarabunIT๙" w:cs="TH SarabunIT๙"/>
          <w:sz w:val="32"/>
          <w:szCs w:val="32"/>
        </w:rPr>
        <w:t>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9E6858">
        <w:rPr>
          <w:rFonts w:ascii="TH SarabunIT๙" w:hAnsi="TH SarabunIT๙" w:cs="TH SarabunIT๙"/>
          <w:sz w:val="32"/>
          <w:szCs w:val="32"/>
        </w:rPr>
        <w:t xml:space="preserve">,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เพาเวอร์แฟก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9E6858">
        <w:rPr>
          <w:rFonts w:ascii="TH SarabunIT๙" w:hAnsi="TH SarabunIT๙" w:cs="TH SarabunIT๙"/>
          <w:sz w:val="32"/>
          <w:szCs w:val="32"/>
          <w:cs/>
        </w:rPr>
        <w:t>อร์: แยก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และเฉลี่ย </w:t>
      </w:r>
      <w:r w:rsidRPr="009E6858">
        <w:rPr>
          <w:rFonts w:ascii="TH SarabunIT๙" w:hAnsi="TH SarabunIT๙" w:cs="TH SarabunIT๙"/>
          <w:sz w:val="32"/>
          <w:szCs w:val="32"/>
        </w:rPr>
        <w:t>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9E6858">
        <w:rPr>
          <w:rFonts w:ascii="TH SarabunIT๙" w:hAnsi="TH SarabunIT๙" w:cs="TH SarabunIT๙"/>
          <w:sz w:val="32"/>
          <w:szCs w:val="32"/>
        </w:rPr>
        <w:t xml:space="preserve">,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ความถี่ </w:t>
      </w:r>
      <w:r w:rsidRPr="009E6858">
        <w:rPr>
          <w:rFonts w:ascii="TH SarabunIT๙" w:hAnsi="TH SarabunIT๙" w:cs="TH SarabunIT๙"/>
          <w:sz w:val="32"/>
          <w:szCs w:val="32"/>
        </w:rPr>
        <w:t xml:space="preserve">45-65 Hz, </w:t>
      </w:r>
      <w:r w:rsidRPr="009E6858">
        <w:rPr>
          <w:rFonts w:ascii="TH SarabunIT๙" w:hAnsi="TH SarabunIT๙" w:cs="TH SarabunIT๙"/>
          <w:sz w:val="32"/>
          <w:szCs w:val="32"/>
          <w:cs/>
        </w:rPr>
        <w:t>ฮา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9E6858">
        <w:rPr>
          <w:rFonts w:ascii="TH SarabunIT๙" w:hAnsi="TH SarabunIT๙" w:cs="TH SarabunIT๙"/>
          <w:sz w:val="32"/>
          <w:szCs w:val="32"/>
          <w:cs/>
        </w:rPr>
        <w:t>โม</w:t>
      </w:r>
      <w:proofErr w:type="spellStart"/>
      <w:r w:rsidRPr="009E6858">
        <w:rPr>
          <w:rFonts w:ascii="TH SarabunIT๙" w:hAnsi="TH SarabunIT๙" w:cs="TH SarabunIT๙"/>
          <w:sz w:val="32"/>
          <w:szCs w:val="32"/>
          <w:cs/>
        </w:rPr>
        <w:t>นิคส์</w:t>
      </w:r>
      <w:proofErr w:type="spellEnd"/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THD of current and voltage </w:t>
      </w:r>
    </w:p>
    <w:p w14:paraId="582EEBF1" w14:textId="5FC7E576" w:rsidR="0003643B" w:rsidRPr="00F51397" w:rsidRDefault="0003643B" w:rsidP="0003643B">
      <w:pPr>
        <w:ind w:firstLine="13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.1.4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4" w:name="_Hlk175697977"/>
      <w:bookmarkStart w:id="15" w:name="_Hlk175698067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มอนิเตอร์</w:t>
      </w:r>
      <w:bookmarkEnd w:id="14"/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End w:id="15"/>
    </w:p>
    <w:p w14:paraId="1B1E65C1" w14:textId="255B64EA" w:rsidR="0003643B" w:rsidRDefault="0003643B" w:rsidP="0003643B">
      <w:pPr>
        <w:ind w:firstLine="206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.1.4.1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6" w:name="_Hlk175691830"/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แสดงผลการทำงานและรายการแบบ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Real time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และย้อนหลัง</w:t>
      </w:r>
      <w:bookmarkEnd w:id="16"/>
    </w:p>
    <w:p w14:paraId="7832517C" w14:textId="00CD292F" w:rsidR="0003643B" w:rsidRDefault="0003643B" w:rsidP="0003643B">
      <w:pPr>
        <w:ind w:firstLine="206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.1.4.2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7" w:name="_Hlk175691846"/>
      <w:r w:rsidRPr="009E6858">
        <w:rPr>
          <w:rFonts w:ascii="TH SarabunIT๙" w:hAnsi="TH SarabunIT๙" w:cs="TH SarabunIT๙"/>
          <w:sz w:val="32"/>
          <w:szCs w:val="32"/>
          <w:cs/>
        </w:rPr>
        <w:t>บันทึกข้อมูลการผลิตไฟฟ้าจริงที่ส่งให้สำนักงานคณะกรรมการกำกับกิจการพลังงาน</w:t>
      </w:r>
      <w:bookmarkEnd w:id="17"/>
    </w:p>
    <w:p w14:paraId="3D6D00FA" w14:textId="0C1349F9" w:rsidR="0003643B" w:rsidRDefault="0003643B" w:rsidP="0003643B">
      <w:pPr>
        <w:ind w:firstLine="2060"/>
        <w:jc w:val="lef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.1.4.3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แจ้งเตือนเมื่อระบบ</w:t>
      </w:r>
      <w:r>
        <w:rPr>
          <w:rFonts w:ascii="TH SarabunIT๙" w:hAnsi="TH SarabunIT๙" w:cs="TH SarabunIT๙" w:hint="cs"/>
          <w:sz w:val="32"/>
          <w:szCs w:val="32"/>
          <w:cs/>
        </w:rPr>
        <w:t>โซล่า</w:t>
      </w:r>
      <w:r w:rsidRPr="009E6858">
        <w:rPr>
          <w:rFonts w:ascii="TH SarabunIT๙" w:hAnsi="TH SarabunIT๙" w:cs="TH SarabunIT๙"/>
          <w:sz w:val="32"/>
          <w:szCs w:val="32"/>
          <w:cs/>
        </w:rPr>
        <w:t>หยุดการทำงานพร้อมวิธีการแก้ไข</w:t>
      </w:r>
    </w:p>
    <w:p w14:paraId="19CB4546" w14:textId="176CAF49" w:rsidR="0003643B" w:rsidRPr="009E6858" w:rsidRDefault="0003643B" w:rsidP="0003643B">
      <w:pPr>
        <w:ind w:firstLine="206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.1.4.4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1EB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531EB2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กล้องดูแล</w:t>
      </w:r>
      <w:r w:rsidRPr="00531EB2">
        <w:rPr>
          <w:rFonts w:ascii="TH SarabunIT๙" w:hAnsi="TH SarabunIT๙" w:cs="TH SarabunIT๙"/>
          <w:sz w:val="32"/>
          <w:szCs w:val="32"/>
          <w:cs/>
        </w:rPr>
        <w:t>ระบบรักษาความปลอดภัย (</w:t>
      </w:r>
      <w:r w:rsidRPr="00531EB2">
        <w:rPr>
          <w:rFonts w:ascii="TH SarabunIT๙" w:hAnsi="TH SarabunIT๙" w:cs="TH SarabunIT๙"/>
          <w:sz w:val="32"/>
          <w:szCs w:val="32"/>
        </w:rPr>
        <w:t xml:space="preserve">CCTV) </w:t>
      </w:r>
      <w:r w:rsidRPr="00531EB2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E6858">
        <w:rPr>
          <w:rFonts w:ascii="TH SarabunIT๙" w:hAnsi="TH SarabunIT๙" w:cs="TH SarabunIT๙"/>
          <w:sz w:val="32"/>
          <w:szCs w:val="32"/>
          <w:cs/>
        </w:rPr>
        <w:t>ตรวจสอบโดยรอบพื้นที่โครงการ</w:t>
      </w:r>
    </w:p>
    <w:p w14:paraId="262D48BA" w14:textId="26E69CB7" w:rsidR="0003643B" w:rsidRPr="00F51397" w:rsidRDefault="0003643B" w:rsidP="0003643B">
      <w:pPr>
        <w:ind w:firstLine="13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.1.5</w:t>
      </w:r>
      <w:bookmarkStart w:id="18" w:name="_Hlk175698036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19" w:name="_Hlk175698288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</w:t>
      </w:r>
      <w:bookmarkEnd w:id="1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ตัดไฟ</w:t>
      </w:r>
      <w:bookmarkEnd w:id="18"/>
    </w:p>
    <w:p w14:paraId="324BC730" w14:textId="1F057762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.1.5.1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เป็นชนิด </w:t>
      </w:r>
      <w:r w:rsidRPr="009E6858">
        <w:rPr>
          <w:rFonts w:ascii="TH SarabunIT๙" w:hAnsi="TH SarabunIT๙" w:cs="TH SarabunIT๙"/>
          <w:sz w:val="32"/>
          <w:szCs w:val="32"/>
        </w:rPr>
        <w:t>Thermal magnetic molded case</w:t>
      </w:r>
    </w:p>
    <w:p w14:paraId="20253815" w14:textId="347518EF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.1.5.2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ป้องกันไฟกระโชก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Surge Protection Device)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9E6858">
        <w:rPr>
          <w:rFonts w:ascii="TH SarabunIT๙" w:hAnsi="TH SarabunIT๙" w:cs="TH SarabunIT๙"/>
          <w:sz w:val="32"/>
          <w:szCs w:val="32"/>
        </w:rPr>
        <w:t xml:space="preserve">AC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</w:t>
      </w:r>
    </w:p>
    <w:p w14:paraId="4EE54795" w14:textId="4019A108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.1.5.3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มีอุปกรณ์ป้องกันกระแสเกิน (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Fuse) </w:t>
      </w:r>
      <w:r w:rsidRPr="009E6858">
        <w:rPr>
          <w:rFonts w:ascii="TH SarabunIT๙" w:hAnsi="TH SarabunIT๙" w:cs="TH SarabunIT๙"/>
          <w:sz w:val="32"/>
          <w:szCs w:val="32"/>
          <w:cs/>
        </w:rPr>
        <w:t>ติดตั้งแยกในแต่ละ</w:t>
      </w:r>
      <w:r>
        <w:rPr>
          <w:rFonts w:ascii="TH SarabunIT๙" w:hAnsi="TH SarabunIT๙" w:cs="TH SarabunIT๙" w:hint="cs"/>
          <w:sz w:val="32"/>
          <w:szCs w:val="32"/>
          <w:cs/>
        </w:rPr>
        <w:t>สตริง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และมี </w:t>
      </w:r>
      <w:r w:rsidRPr="009E6858">
        <w:rPr>
          <w:rFonts w:ascii="TH SarabunIT๙" w:hAnsi="TH SarabunIT๙" w:cs="TH SarabunIT๙"/>
          <w:sz w:val="32"/>
          <w:szCs w:val="32"/>
        </w:rPr>
        <w:t xml:space="preserve">DC Switch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ติดตั้งมาเรียบร้อย </w:t>
      </w:r>
    </w:p>
    <w:p w14:paraId="4CF803AF" w14:textId="65F69FD0" w:rsidR="0003643B" w:rsidRPr="00F51397" w:rsidRDefault="0003643B" w:rsidP="0003643B">
      <w:pPr>
        <w:ind w:firstLine="13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.1.6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สายไฟฟ้า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B22145" w14:textId="48CF0735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.1.6.1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ต้องเป็นสายทองแดง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Pr="009E6858">
        <w:rPr>
          <w:rFonts w:ascii="TH SarabunIT๙" w:hAnsi="TH SarabunIT๙" w:cs="TH SarabunIT๙"/>
          <w:sz w:val="32"/>
          <w:szCs w:val="32"/>
          <w:cs/>
        </w:rPr>
        <w:t>ส่วนผสม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ทองแดงไม่ต่ำกว่า </w:t>
      </w:r>
      <w:r w:rsidRPr="009E6858">
        <w:rPr>
          <w:rFonts w:ascii="TH SarabunIT๙" w:hAnsi="TH SarabunIT๙" w:cs="TH SarabunIT๙"/>
          <w:sz w:val="32"/>
          <w:szCs w:val="32"/>
        </w:rPr>
        <w:t>98%</w:t>
      </w:r>
    </w:p>
    <w:p w14:paraId="09B345F6" w14:textId="4291B2BD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.1.6.2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ต้องเป็นแบบสายเดี่ยว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Single Conductor)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มีฉนวนหุ้ม </w:t>
      </w:r>
      <w:r w:rsidRPr="009E6858">
        <w:rPr>
          <w:rFonts w:ascii="TH SarabunIT๙" w:hAnsi="TH SarabunIT๙" w:cs="TH SarabunIT๙"/>
          <w:sz w:val="32"/>
          <w:szCs w:val="32"/>
        </w:rPr>
        <w:t xml:space="preserve">PVC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ขนาดสายให้เป็นไปตามกำหนดในแบบหรือมาตรฐาน วสท. </w:t>
      </w:r>
    </w:p>
    <w:p w14:paraId="3D8FA571" w14:textId="360499D9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ต้องเดินในท่อ </w:t>
      </w:r>
      <w:r w:rsidRPr="009E6858">
        <w:rPr>
          <w:rFonts w:ascii="TH SarabunIT๙" w:hAnsi="TH SarabunIT๙" w:cs="TH SarabunIT๙"/>
          <w:sz w:val="32"/>
          <w:szCs w:val="32"/>
        </w:rPr>
        <w:t xml:space="preserve">conduit 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ไม่มีส่วนหนึ่งส่วนใดปรากฏให้เห็นภายนอก</w:t>
      </w:r>
    </w:p>
    <w:p w14:paraId="4ACAA6EF" w14:textId="2C0460B6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9E6858">
        <w:rPr>
          <w:rFonts w:ascii="TH SarabunIT๙" w:hAnsi="TH SarabunIT๙" w:cs="TH SarabunIT๙"/>
          <w:sz w:val="32"/>
          <w:szCs w:val="32"/>
        </w:rPr>
        <w:t xml:space="preserve">Test insulation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Megger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วัดค่าความต้านทานของ </w:t>
      </w:r>
      <w:r w:rsidRPr="009E6858">
        <w:rPr>
          <w:rFonts w:ascii="TH SarabunIT๙" w:hAnsi="TH SarabunIT๙" w:cs="TH SarabunIT๙"/>
          <w:sz w:val="32"/>
          <w:szCs w:val="32"/>
        </w:rPr>
        <w:t xml:space="preserve">Phase to phase, Phase to neutral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E6858">
        <w:rPr>
          <w:rFonts w:ascii="TH SarabunIT๙" w:hAnsi="TH SarabunIT๙" w:cs="TH SarabunIT๙"/>
          <w:sz w:val="32"/>
          <w:szCs w:val="32"/>
        </w:rPr>
        <w:t xml:space="preserve">Phase to ground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ของทุกๆ </w:t>
      </w:r>
      <w:r w:rsidRPr="009E6858">
        <w:rPr>
          <w:rFonts w:ascii="TH SarabunIT๙" w:hAnsi="TH SarabunIT๙" w:cs="TH SarabunIT๙"/>
          <w:sz w:val="32"/>
          <w:szCs w:val="32"/>
        </w:rPr>
        <w:t xml:space="preserve">Circuit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9E6858">
        <w:rPr>
          <w:rFonts w:ascii="TH SarabunIT๙" w:hAnsi="TH SarabunIT๙" w:cs="TH SarabunIT๙"/>
          <w:sz w:val="32"/>
          <w:szCs w:val="32"/>
        </w:rPr>
        <w:t xml:space="preserve">Panel board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ถึงปลาย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load </w:t>
      </w:r>
    </w:p>
    <w:p w14:paraId="5B72F238" w14:textId="53869B87" w:rsidR="0003643B" w:rsidRPr="00F51397" w:rsidRDefault="0003643B" w:rsidP="0003643B">
      <w:pPr>
        <w:ind w:firstLine="13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.1.7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ระบบท่อ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3C32E8D" w14:textId="77C2B85C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.1.7.1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การติดตั้ง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Pr="009E6858">
        <w:rPr>
          <w:rFonts w:ascii="TH SarabunIT๙" w:hAnsi="TH SarabunIT๙" w:cs="TH SarabunIT๙"/>
          <w:sz w:val="32"/>
          <w:szCs w:val="32"/>
          <w:cs/>
        </w:rPr>
        <w:t>ตามมาตรฐาน วสท. ฉบับล่าส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 </w:t>
      </w:r>
    </w:p>
    <w:p w14:paraId="51DDB9C1" w14:textId="7D25E340" w:rsidR="0003643B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.1.7.2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20" w:name="_Hlk175692208"/>
      <w:r w:rsidRPr="009E6858">
        <w:rPr>
          <w:rFonts w:ascii="TH SarabunIT๙" w:hAnsi="TH SarabunIT๙" w:cs="TH SarabunIT๙"/>
          <w:sz w:val="32"/>
          <w:szCs w:val="32"/>
          <w:cs/>
        </w:rPr>
        <w:t>ท่อที่มีระบบกันน้ำต้อง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9E6858">
        <w:rPr>
          <w:rFonts w:ascii="TH SarabunIT๙" w:hAnsi="TH SarabunIT๙" w:cs="TH SarabunIT๙"/>
          <w:sz w:val="32"/>
          <w:szCs w:val="32"/>
        </w:rPr>
        <w:t xml:space="preserve">Intermediate Metallic Conduit (IMC) </w:t>
      </w:r>
      <w:r w:rsidRPr="009E6858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bookmarkEnd w:id="20"/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2BF57C" w14:textId="658EE466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</w:t>
      </w:r>
      <w:r w:rsidRPr="009E6858">
        <w:rPr>
          <w:rFonts w:ascii="TH SarabunIT๙" w:hAnsi="TH SarabunIT๙" w:cs="TH SarabunIT๙"/>
          <w:sz w:val="32"/>
          <w:szCs w:val="32"/>
        </w:rPr>
        <w:t>.1.7.3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21" w:name="_Hlk175692221"/>
      <w:r w:rsidRPr="009E6858">
        <w:rPr>
          <w:rFonts w:ascii="TH SarabunIT๙" w:hAnsi="TH SarabunIT๙" w:cs="TH SarabunIT๙"/>
          <w:sz w:val="32"/>
          <w:szCs w:val="32"/>
          <w:cs/>
        </w:rPr>
        <w:t>ท่อ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858">
        <w:rPr>
          <w:rFonts w:ascii="TH SarabunIT๙" w:hAnsi="TH SarabunIT๙" w:cs="TH SarabunIT๙"/>
          <w:sz w:val="32"/>
          <w:szCs w:val="32"/>
          <w:cs/>
        </w:rPr>
        <w:t>ซ่อนไว้ในฝ้าเพดาน หรือในฝาผนังที่ไม่ได้เทด้วยคอนกรีต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ต้องเป็นชนิด </w:t>
      </w:r>
      <w:r w:rsidRPr="009E6858">
        <w:rPr>
          <w:rFonts w:ascii="TH SarabunIT๙" w:hAnsi="TH SarabunIT๙" w:cs="TH SarabunIT๙"/>
          <w:sz w:val="32"/>
          <w:szCs w:val="32"/>
        </w:rPr>
        <w:t xml:space="preserve">Electric Metallic Tubing (EMT) </w:t>
      </w:r>
      <w:r w:rsidRPr="009E6858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bookmarkEnd w:id="21"/>
    </w:p>
    <w:p w14:paraId="2B755DC1" w14:textId="7D2E705D" w:rsidR="0003643B" w:rsidRPr="00F51397" w:rsidRDefault="0003643B" w:rsidP="0003643B">
      <w:pPr>
        <w:ind w:firstLine="13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.1.8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หม้อแปลง </w:t>
      </w:r>
    </w:p>
    <w:p w14:paraId="509A886F" w14:textId="77777777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ใช้หม้อแปลงชนิดน้ำมัน </w:t>
      </w:r>
    </w:p>
    <w:p w14:paraId="5370E390" w14:textId="13E9721D" w:rsidR="0003643B" w:rsidRPr="00F51397" w:rsidRDefault="0003643B" w:rsidP="0003643B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ขอบเขตงานติดตั้ง 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 xml:space="preserve">EPC Contracting </w:t>
      </w:r>
    </w:p>
    <w:p w14:paraId="2CD6F1F7" w14:textId="02B194CC" w:rsidR="0003643B" w:rsidRPr="00F51397" w:rsidRDefault="0003643B" w:rsidP="0003643B">
      <w:pPr>
        <w:ind w:firstLine="1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.2.1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งานโยธา</w:t>
      </w:r>
    </w:p>
    <w:p w14:paraId="4D0D64BA" w14:textId="0C09774E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โครงสร้างสำหรับติดตั้งบน</w:t>
      </w:r>
      <w:r>
        <w:rPr>
          <w:rFonts w:ascii="TH SarabunIT๙" w:hAnsi="TH SarabunIT๙" w:cs="TH SarabunIT๙" w:hint="cs"/>
          <w:sz w:val="32"/>
          <w:szCs w:val="32"/>
          <w:cs/>
        </w:rPr>
        <w:t>หลังคา</w:t>
      </w:r>
    </w:p>
    <w:p w14:paraId="15DDFECD" w14:textId="1EDD2449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โครงสร้างสำหรับติดตั้งบน</w:t>
      </w:r>
      <w:r>
        <w:rPr>
          <w:rFonts w:ascii="TH SarabunIT๙" w:hAnsi="TH SarabunIT๙" w:cs="TH SarabunIT๙" w:hint="cs"/>
          <w:sz w:val="32"/>
          <w:szCs w:val="32"/>
          <w:cs/>
        </w:rPr>
        <w:t>ผิวน้ำ</w:t>
      </w:r>
    </w:p>
    <w:p w14:paraId="0084C00A" w14:textId="517B146F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bookmarkStart w:id="22" w:name="_Hlk175692264"/>
      <w:r w:rsidRPr="009E6858">
        <w:rPr>
          <w:rFonts w:ascii="TH SarabunIT๙" w:hAnsi="TH SarabunIT๙" w:cs="TH SarabunIT๙"/>
          <w:sz w:val="32"/>
          <w:szCs w:val="32"/>
          <w:cs/>
        </w:rPr>
        <w:t>อาคารสำหรับติดตั้ง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เวอร์เต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อร์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E6858">
        <w:rPr>
          <w:rFonts w:ascii="TH SarabunIT๙" w:hAnsi="TH SarabunIT๙" w:cs="TH SarabunIT๙"/>
          <w:sz w:val="32"/>
          <w:szCs w:val="32"/>
          <w:cs/>
        </w:rPr>
        <w:t>รวบรวมสายไฟจาก</w:t>
      </w:r>
      <w:r>
        <w:rPr>
          <w:rFonts w:ascii="TH SarabunIT๙" w:hAnsi="TH SarabunIT๙" w:cs="TH SarabunIT๙" w:hint="cs"/>
          <w:sz w:val="32"/>
          <w:szCs w:val="32"/>
          <w:cs/>
        </w:rPr>
        <w:t>โซล่าเซลล์</w:t>
      </w:r>
      <w:bookmarkEnd w:id="22"/>
    </w:p>
    <w:p w14:paraId="7FC7F0A2" w14:textId="1C3E12E7" w:rsidR="0003643B" w:rsidRPr="00F51397" w:rsidRDefault="0003643B" w:rsidP="0003643B">
      <w:pPr>
        <w:ind w:firstLine="1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.2.2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งานไฟฟ้า </w:t>
      </w:r>
    </w:p>
    <w:p w14:paraId="34676F1D" w14:textId="6FCB7E30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ระบบเตือนภัยเพลิงไหม้ (</w:t>
      </w:r>
      <w:r w:rsidRPr="009E6858">
        <w:rPr>
          <w:rFonts w:ascii="TH SarabunIT๙" w:hAnsi="TH SarabunIT๙" w:cs="TH SarabunIT๙"/>
          <w:sz w:val="32"/>
          <w:szCs w:val="32"/>
        </w:rPr>
        <w:t xml:space="preserve">Fire alarm) </w:t>
      </w:r>
    </w:p>
    <w:p w14:paraId="7F1E7F14" w14:textId="73C6F4C1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ระบบกันไฟฟ้าย้อนเข้าระบบของการไฟฟ้า </w:t>
      </w:r>
    </w:p>
    <w:p w14:paraId="4FFE1069" w14:textId="0889FB9B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การเดินสาย </w:t>
      </w:r>
      <w:r w:rsidRPr="009E6858">
        <w:rPr>
          <w:rFonts w:ascii="TH SarabunIT๙" w:hAnsi="TH SarabunIT๙" w:cs="TH SarabunIT๙"/>
          <w:sz w:val="32"/>
          <w:szCs w:val="32"/>
        </w:rPr>
        <w:t xml:space="preserve">AC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 xml:space="preserve">synchronized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เข้าระบบ </w:t>
      </w:r>
      <w:r w:rsidRPr="009E6858">
        <w:rPr>
          <w:rFonts w:ascii="TH SarabunIT๙" w:hAnsi="TH SarabunIT๙" w:cs="TH SarabunIT๙"/>
          <w:sz w:val="32"/>
          <w:szCs w:val="32"/>
        </w:rPr>
        <w:t xml:space="preserve">22 kV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ณ จุดที่ระบุ </w:t>
      </w:r>
    </w:p>
    <w:p w14:paraId="60C86695" w14:textId="254FEE14" w:rsidR="0003643B" w:rsidRPr="009E6858" w:rsidRDefault="0003643B" w:rsidP="0003643B">
      <w:pPr>
        <w:ind w:firstLine="2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.2.2.</w:t>
      </w:r>
      <w:r>
        <w:rPr>
          <w:rFonts w:ascii="TH SarabunIT๙" w:hAnsi="TH SarabunIT๙" w:cs="TH SarabunIT๙" w:hint="cs"/>
          <w:sz w:val="32"/>
          <w:szCs w:val="32"/>
          <w:cs/>
        </w:rPr>
        <w:t>๔ การสำรอง</w:t>
      </w:r>
      <w:r w:rsidRPr="009E6858">
        <w:rPr>
          <w:rFonts w:ascii="TH SarabunIT๙" w:hAnsi="TH SarabunIT๙" w:cs="TH SarabunIT๙"/>
          <w:sz w:val="32"/>
          <w:szCs w:val="32"/>
          <w:cs/>
        </w:rPr>
        <w:t>อุปกรณ์ที่จำเป็นต้องเปลี่ยนทันทีเมื่อระบบผลิตไฟฟ้ามีปัญหา</w:t>
      </w:r>
    </w:p>
    <w:p w14:paraId="03144530" w14:textId="29A33A71" w:rsidR="0003643B" w:rsidRPr="00F51397" w:rsidRDefault="0003643B" w:rsidP="0003643B">
      <w:pPr>
        <w:ind w:firstLine="1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.2.3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งานเครื่องกล</w:t>
      </w:r>
    </w:p>
    <w:p w14:paraId="3BAEFADC" w14:textId="77777777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bookmarkStart w:id="23" w:name="_Hlk175702907"/>
      <w:r w:rsidRPr="009E6858">
        <w:rPr>
          <w:rFonts w:ascii="TH SarabunIT๙" w:hAnsi="TH SarabunIT๙" w:cs="TH SarabunIT๙"/>
          <w:sz w:val="32"/>
          <w:szCs w:val="32"/>
          <w:cs/>
        </w:rPr>
        <w:t>ระบบการจ่ายน้ำ เพื่อล้างทำความสะอาด โดยจุดจ่ายน้ำครอบคลุมพื้นที่โดยรอบและตำแหน่งการติดตั้งให้ก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>หนดตามความเหมาะสมของพื้นที่</w:t>
      </w:r>
      <w:bookmarkEnd w:id="23"/>
    </w:p>
    <w:p w14:paraId="42DA9B26" w14:textId="5569BF83" w:rsidR="0003643B" w:rsidRPr="00F51397" w:rsidRDefault="0003643B" w:rsidP="0003643B">
      <w:pPr>
        <w:ind w:firstLine="1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F51397">
        <w:rPr>
          <w:rFonts w:ascii="TH SarabunIT๙" w:hAnsi="TH SarabunIT๙" w:cs="TH SarabunIT๙"/>
          <w:b/>
          <w:bCs/>
          <w:sz w:val="32"/>
          <w:szCs w:val="32"/>
        </w:rPr>
        <w:t>.2.4</w:t>
      </w:r>
      <w:r w:rsidRPr="00F51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1397">
        <w:rPr>
          <w:rFonts w:ascii="TH SarabunIT๙" w:hAnsi="TH SarabunIT๙" w:cs="TH SarabunIT๙"/>
          <w:b/>
          <w:bCs/>
          <w:sz w:val="32"/>
          <w:szCs w:val="32"/>
          <w:cs/>
        </w:rPr>
        <w:t>งานขอใบอนุญาตที่เกี่ยวข้อง</w:t>
      </w:r>
    </w:p>
    <w:p w14:paraId="577EC763" w14:textId="6F40C513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.2.4.1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ใบอนุญาตผลิตพลังงานไฟฟ้า </w:t>
      </w:r>
    </w:p>
    <w:p w14:paraId="35B3FEDA" w14:textId="6C664CD1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ใบอนุญาตประกอบกิจการโรงงาน (รง.</w:t>
      </w:r>
      <w:r w:rsidRPr="009E6858">
        <w:rPr>
          <w:rFonts w:ascii="TH SarabunIT๙" w:hAnsi="TH SarabunIT๙" w:cs="TH SarabunIT๙"/>
          <w:sz w:val="32"/>
          <w:szCs w:val="32"/>
        </w:rPr>
        <w:t xml:space="preserve">4) </w:t>
      </w:r>
    </w:p>
    <w:p w14:paraId="5544BB86" w14:textId="636F290C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ใบอนุญาตก่อสร้างอาคาร (อ.</w:t>
      </w:r>
      <w:r w:rsidRPr="009E6858">
        <w:rPr>
          <w:rFonts w:ascii="TH SarabunIT๙" w:hAnsi="TH SarabunIT๙" w:cs="TH SarabunIT๙"/>
          <w:sz w:val="32"/>
          <w:szCs w:val="32"/>
        </w:rPr>
        <w:t xml:space="preserve">1) </w:t>
      </w:r>
    </w:p>
    <w:p w14:paraId="48DAE4B6" w14:textId="5B06621D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ใบอนุญาตให้ผลิตพลังงานควบคุม (พค.</w:t>
      </w:r>
      <w:r w:rsidRPr="009E6858">
        <w:rPr>
          <w:rFonts w:ascii="TH SarabunIT๙" w:hAnsi="TH SarabunIT๙" w:cs="TH SarabunIT๙"/>
          <w:sz w:val="32"/>
          <w:szCs w:val="32"/>
        </w:rPr>
        <w:t>2)</w:t>
      </w:r>
    </w:p>
    <w:p w14:paraId="1084FC94" w14:textId="4D568BB0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ใบอนุญาตขนานระบบกับ </w:t>
      </w:r>
      <w:r w:rsidRPr="009E6858">
        <w:rPr>
          <w:rFonts w:ascii="TH SarabunIT๙" w:hAnsi="TH SarabunIT๙" w:cs="TH SarabunIT๙"/>
          <w:sz w:val="32"/>
          <w:szCs w:val="32"/>
        </w:rPr>
        <w:t>PEA</w:t>
      </w:r>
    </w:p>
    <w:p w14:paraId="58DA60CD" w14:textId="1F978344" w:rsidR="0003643B" w:rsidRPr="009E6858" w:rsidRDefault="0003643B" w:rsidP="0003643B">
      <w:pPr>
        <w:ind w:firstLine="19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6858">
        <w:rPr>
          <w:rFonts w:ascii="TH SarabunIT๙" w:hAnsi="TH SarabunIT๙" w:cs="TH SarabunIT๙"/>
          <w:sz w:val="32"/>
          <w:szCs w:val="32"/>
        </w:rPr>
        <w:t>.2.4.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 w:rsidRPr="009E6858">
        <w:rPr>
          <w:rFonts w:ascii="TH SarabunIT๙" w:hAnsi="TH SarabunIT๙" w:cs="TH SarabunIT๙"/>
          <w:sz w:val="32"/>
          <w:szCs w:val="32"/>
          <w:cs/>
        </w:rPr>
        <w:t>ใบรับรองการก่อสร้างอาคาร (อ.</w:t>
      </w:r>
      <w:r w:rsidRPr="009E6858">
        <w:rPr>
          <w:rFonts w:ascii="TH SarabunIT๙" w:hAnsi="TH SarabunIT๙" w:cs="TH SarabunIT๙"/>
          <w:sz w:val="32"/>
          <w:szCs w:val="32"/>
        </w:rPr>
        <w:t xml:space="preserve">6) </w:t>
      </w:r>
    </w:p>
    <w:p w14:paraId="1FDF7A34" w14:textId="77777777" w:rsidR="0003643B" w:rsidRPr="0003643B" w:rsidRDefault="0003643B" w:rsidP="002A6707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0C8B9CD" w14:textId="4A557D96" w:rsidR="009E6858" w:rsidRPr="00727DF9" w:rsidRDefault="00513072" w:rsidP="00724CF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9E6858" w:rsidRPr="00727DF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24" w:name="_Hlk164310775"/>
      <w:r w:rsidR="009E6858" w:rsidRPr="00727DF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หลักเกณฑ์การพิจารณา</w:t>
      </w:r>
    </w:p>
    <w:p w14:paraId="4F8CA73E" w14:textId="78C15AD1" w:rsidR="009E6858" w:rsidRDefault="00513072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9E6858" w:rsidRPr="00727DF9">
        <w:rPr>
          <w:rFonts w:ascii="TH SarabunIT๙" w:hAnsi="TH SarabunIT๙" w:cs="TH SarabunIT๙"/>
          <w:sz w:val="32"/>
          <w:szCs w:val="32"/>
        </w:rPr>
        <w:t xml:space="preserve">.1 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>มหาวิทยาลัยฯ จะใช้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ใช้เกณฑ์</w:t>
      </w:r>
      <w:r w:rsidR="0087147E" w:rsidRPr="003C72C4">
        <w:rPr>
          <w:rFonts w:ascii="TH SarabunPSK" w:hAnsi="TH SarabunPSK" w:cs="TH SarabunPSK"/>
          <w:sz w:val="32"/>
          <w:szCs w:val="32"/>
          <w:cs/>
        </w:rPr>
        <w:t>การ</w:t>
      </w:r>
      <w:r w:rsidR="0087147E">
        <w:rPr>
          <w:rFonts w:ascii="TH SarabunPSK" w:hAnsi="TH SarabunPSK" w:cs="TH SarabunPSK" w:hint="cs"/>
          <w:sz w:val="32"/>
          <w:szCs w:val="32"/>
          <w:cs/>
        </w:rPr>
        <w:t>ได้รับผลประโยชน์</w:t>
      </w:r>
      <w:r w:rsidR="0087147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87147E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="0087147E" w:rsidRPr="003C72C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7147E">
        <w:rPr>
          <w:rFonts w:ascii="TH SarabunPSK" w:hAnsi="TH SarabunPSK" w:cs="TH SarabunPSK"/>
          <w:sz w:val="32"/>
          <w:szCs w:val="32"/>
        </w:rPr>
        <w:t>Gross</w:t>
      </w:r>
      <w:r w:rsidR="0087147E" w:rsidRPr="003C72C4">
        <w:rPr>
          <w:rFonts w:ascii="TH SarabunPSK" w:hAnsi="TH SarabunPSK" w:cs="TH SarabunPSK"/>
          <w:sz w:val="32"/>
          <w:szCs w:val="32"/>
        </w:rPr>
        <w:t xml:space="preserve"> </w:t>
      </w:r>
      <w:r w:rsidR="0087147E">
        <w:rPr>
          <w:rFonts w:ascii="TH SarabunPSK" w:hAnsi="TH SarabunPSK" w:cs="TH SarabunPSK"/>
          <w:sz w:val="32"/>
          <w:szCs w:val="32"/>
        </w:rPr>
        <w:t>Benefits</w:t>
      </w:r>
      <w:r w:rsidR="0087147E" w:rsidRPr="003C72C4">
        <w:rPr>
          <w:rFonts w:ascii="TH SarabunPSK" w:hAnsi="TH SarabunPSK" w:cs="TH SarabunPSK"/>
          <w:sz w:val="32"/>
          <w:szCs w:val="32"/>
        </w:rPr>
        <w:t>)</w:t>
      </w:r>
      <w:r w:rsidR="0087147E" w:rsidRPr="003C72C4">
        <w:rPr>
          <w:rFonts w:ascii="TH SarabunPSK" w:hAnsi="TH SarabunPSK" w:cs="TH SarabunPSK" w:hint="cs"/>
          <w:sz w:val="32"/>
          <w:szCs w:val="32"/>
        </w:rPr>
        <w:t xml:space="preserve"> </w:t>
      </w:r>
      <w:r w:rsidR="0087147E">
        <w:rPr>
          <w:rFonts w:ascii="TH SarabunPSK" w:hAnsi="TH SarabunPSK" w:cs="TH SarabunPSK" w:hint="cs"/>
          <w:sz w:val="32"/>
          <w:szCs w:val="32"/>
          <w:cs/>
        </w:rPr>
        <w:t>ที่มหาวิทยาลัย</w:t>
      </w:r>
      <w:r w:rsidR="00B21872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87147E">
        <w:rPr>
          <w:rFonts w:ascii="TH SarabunPSK" w:hAnsi="TH SarabunPSK" w:cs="TH SarabunPSK" w:hint="cs"/>
          <w:sz w:val="32"/>
          <w:szCs w:val="32"/>
          <w:cs/>
        </w:rPr>
        <w:t>จะได้รับจากผู้ให้บริการฯ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 xml:space="preserve"> ผู้ที่ชนะการเสนอราคา</w:t>
      </w:r>
      <w:r w:rsidR="0087147E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9E6858" w:rsidRPr="00727DF9">
        <w:rPr>
          <w:rFonts w:ascii="TH SarabunIT๙" w:hAnsi="TH SarabunIT๙" w:cs="TH SarabunIT๙"/>
          <w:sz w:val="32"/>
          <w:szCs w:val="32"/>
          <w:cs/>
        </w:rPr>
        <w:t>เป็นคู่สัญญ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ากับมหาวิทยาลัยฯ</w:t>
      </w:r>
    </w:p>
    <w:p w14:paraId="61F8D116" w14:textId="71FAF066" w:rsidR="009E6858" w:rsidRDefault="00513072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.2 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ให้บริการฯ ที่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เสนอเอกสารไม่ครบถ้วน ไม่ถูกต้อง ไม่ปฏิบัติตามข้อกำหนดหรือเงื่อนไข ข้อใดข้อหนึ่ง มหาวิทยาลัยฯ สงวนสิทธิไม่พิจารณา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รายนั้น </w:t>
      </w:r>
    </w:p>
    <w:p w14:paraId="217A117C" w14:textId="774FF765" w:rsidR="009E6858" w:rsidRDefault="00513072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.3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กรณีที่ข้อเสนอของ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ไม่ชัดเจนเพียงพอ มหาวิทยาลัยฯ สามารถเรียกให้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มาชี้แจง หรือส่งเป็นเอกสารได้และขอสงวนสิทธิ์ในการตรวจสอบข้อเท็จจริง และขอเอกสารเพิ่มเติมได้ แต่ทั้งนี้จะเปลี่ยนแปลงสาระสำคัญของข้อเสนอที่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เคยยื่นเสนอไว้แล้วมิได้ </w:t>
      </w:r>
    </w:p>
    <w:p w14:paraId="62FD8960" w14:textId="1FD9DFE9" w:rsidR="009E6858" w:rsidRDefault="00513072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๑๐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.4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มหาวิทยาลัยฯ ทรงไว้ซึ่งสิทธิที่จะยกเลิก/เพิ่ม/ลด เนื้องาน หรืองดจ้าง หรือเลิกจ้าง โดยไม่จำเป็นต้องจ้าง จาก</w:t>
      </w:r>
      <w:r w:rsidR="00727DF9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ให้บริการฯ ที่ม</w:t>
      </w:r>
      <w:proofErr w:type="spellStart"/>
      <w:r w:rsidR="00727DF9">
        <w:rPr>
          <w:rFonts w:ascii="TH SarabunIT๙" w:hAnsi="TH SarabunIT๙" w:cs="TH SarabunIT๙" w:hint="cs"/>
          <w:sz w:val="32"/>
          <w:szCs w:val="32"/>
          <w:cs/>
        </w:rPr>
        <w:t>ห้</w:t>
      </w:r>
      <w:proofErr w:type="spellEnd"/>
      <w:r w:rsidR="00727DF9">
        <w:rPr>
          <w:rFonts w:ascii="TH SarabunIT๙" w:hAnsi="TH SarabunIT๙" w:cs="TH SarabunIT๙" w:hint="cs"/>
          <w:sz w:val="32"/>
          <w:szCs w:val="32"/>
          <w:cs/>
        </w:rPr>
        <w:t>ผลประโยชน์สูง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สุดเสมอไป รวมทั้งจะพิจารณายกเลิกการจัดหาครั้งนี้หากมีเหตุที่เชื่อได้ว่าการดำเนินการดังกล่าว กระทำไปโดยไม่สุจริต หรือมีการสมยอมกันในการเสนอ</w:t>
      </w:r>
      <w:r w:rsidR="00727DF9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</w:p>
    <w:p w14:paraId="338C2515" w14:textId="4D30E9A5" w:rsidR="009E6858" w:rsidRPr="009E6858" w:rsidRDefault="00513072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.5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ผลการตัดสินของมหาวิทยาลัยฯ ถือเป็นสิ้นสุด โดยไม่จำเป็นต้องแจ้งรายละเอียดหรือชี้แจงเหตุผลใด ๆ ให้</w:t>
      </w:r>
      <w:r w:rsidR="007D5A9B" w:rsidRPr="00727DF9">
        <w:rPr>
          <w:rFonts w:ascii="TH SarabunIT๙" w:hAnsi="TH SarabunIT๙" w:cs="TH SarabunIT๙"/>
          <w:sz w:val="32"/>
          <w:szCs w:val="32"/>
          <w:cs/>
        </w:rPr>
        <w:t>ผู้</w:t>
      </w:r>
      <w:r w:rsidR="007D5A9B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ให้บริการฯ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ทราบ หากมีปัญหา หรือข้อขัดแย้งใด ๆ อันเป็นอุปสรรคต่อการพิจารณาวินิจฉัย ตีความ ให้ถือการพิจารณาและคำวินิจฉัยของมหาวิทยาลัยฯ เป็นเด็ดขาด </w:t>
      </w:r>
    </w:p>
    <w:bookmarkEnd w:id="24"/>
    <w:p w14:paraId="22775E1D" w14:textId="77777777" w:rsidR="00727DF9" w:rsidRDefault="00727DF9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05788" w14:textId="19430B83" w:rsidR="0003643B" w:rsidRPr="007D5A9B" w:rsidRDefault="0003643B" w:rsidP="000364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5A9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7D5A9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D5A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การทำสัญญา </w:t>
      </w:r>
    </w:p>
    <w:p w14:paraId="4AAAA099" w14:textId="4FB8591C" w:rsidR="0003643B" w:rsidRDefault="0003643B" w:rsidP="0003643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มหาวิทยาลัยฯ สงวนสิทธิ์ที่จะถือว่าผู้ที่ไม่ไปทำสัญญา หรือข้อตกลงกับมหาวิทยาลัยฯ ภายในกำหนด หรือถอนการเสนอราคาจะถูกลงโทษให้เป็นผู้ละทิ้งงาน และหากมหาวิทยาลัยฯ จะต้องพิจารณาจ้างรายอื่นต่อไป ผู้ที่ไม่ไปทำสัญญาหรือข้อตกลงนั้นจะต้องรับผิดชอบในราคาที่เพิ่มขึ้น </w:t>
      </w:r>
    </w:p>
    <w:p w14:paraId="0EDFDD29" w14:textId="1156D7CF" w:rsidR="0003643B" w:rsidRDefault="0003643B" w:rsidP="0003643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ผู้ที่ได้รับการพิจารณาให้เป็นคู่สัญญา จะต้องทำสัญญาตามแบบที่มหาวิทยาลัยฯ กำหนด หรือสัญญาของคู่สัญญาที่ได้รับความเห็นชอบจากมหาวิทยาลัยฯ พร้อมทั้งวางหลักประกันสัญญาให้มหาวิทยาลัยฯ ยึดถือไว้ โดยใช้หลักประกันอย่างหนึ่งอย่างใด ดังต่อไปนี้ </w:t>
      </w:r>
    </w:p>
    <w:p w14:paraId="3D341DA0" w14:textId="18A47825" w:rsidR="0003643B" w:rsidRDefault="0003643B" w:rsidP="0003643B">
      <w:pPr>
        <w:ind w:firstLine="125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 xml:space="preserve">.2.1 </w:t>
      </w:r>
      <w:r w:rsidRPr="009E6858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 “มหาวิทยาลัย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เทคโนโลยีราชมงคลล้านนา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” โดยเป็นเช็คลงวันที่ที่ลงนามในสัญญาหรือข้อตกลงหรือก่อนหน้านั้นไม่เกิน </w:t>
      </w:r>
      <w:r w:rsidRPr="009E6858">
        <w:rPr>
          <w:rFonts w:ascii="TH SarabunIT๙" w:hAnsi="TH SarabunIT๙" w:cs="TH SarabunIT๙"/>
          <w:sz w:val="32"/>
          <w:szCs w:val="32"/>
        </w:rPr>
        <w:t>3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วันทำการ </w:t>
      </w:r>
    </w:p>
    <w:p w14:paraId="136151A7" w14:textId="765F68C7" w:rsidR="0003643B" w:rsidRPr="009E6858" w:rsidRDefault="0003643B" w:rsidP="0003643B">
      <w:pPr>
        <w:ind w:firstLine="125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หนังสือค้ำประกันของธนาคารตามแบบที่มหาวิทยาลัยฯ กำหนด </w:t>
      </w:r>
    </w:p>
    <w:p w14:paraId="178634EF" w14:textId="4CB055B6" w:rsidR="0003643B" w:rsidRDefault="0003643B" w:rsidP="0003643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 xml:space="preserve">.3.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การโอนสิทธิเรียกร้องจะกระทำได้เฉพาะกรณีที่มหาวิทยาลัยฯ อนุญาตเป็นลายลักษณ์อักษรและจะต้องปฏิบัติตามเงื่อนไขที่กำหนดไว้ในสัญญา </w:t>
      </w:r>
    </w:p>
    <w:p w14:paraId="525935B2" w14:textId="3F7E1290" w:rsidR="0003643B" w:rsidRDefault="0003643B" w:rsidP="0003643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bookmarkStart w:id="25" w:name="_Hlk164311038"/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ผู้รับจ้างจะต้องแสดงวิธีการตรวจวัดประสิทธิภาพ และรับประกันประสิทธิภาพ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>การผลิตกระแสไฟฟ้าอย่างต่อ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นื่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องตลอดอายุสัญญา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ปี นับจากวัน </w:t>
      </w:r>
      <w:r w:rsidRPr="009E6858">
        <w:rPr>
          <w:rFonts w:ascii="TH SarabunIT๙" w:hAnsi="TH SarabunIT๙" w:cs="TH SarabunIT๙"/>
          <w:sz w:val="32"/>
          <w:szCs w:val="32"/>
        </w:rPr>
        <w:t>COD</w:t>
      </w:r>
    </w:p>
    <w:p w14:paraId="436DDA29" w14:textId="6BFE3B0E" w:rsidR="0003643B" w:rsidRDefault="0003643B" w:rsidP="0003643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การรับประกันประสิทธิภาพ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การผลิตกระแสไฟฟ้าอย่างต่อเนื่อง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ให้ใช้ตัวเลขเปรียบเทียบกับการออกแบบ </w:t>
      </w:r>
      <w:r w:rsidRPr="009E6858">
        <w:rPr>
          <w:rFonts w:ascii="TH SarabunIT๙" w:hAnsi="TH SarabunIT๙" w:cs="TH SarabunIT๙"/>
          <w:sz w:val="32"/>
          <w:szCs w:val="32"/>
        </w:rPr>
        <w:t>90% probability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โดยนับจากวันทดสอบจ่ายไฟฟ้า (</w:t>
      </w:r>
      <w:r w:rsidRPr="009E6858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เป็นวันแรกของการคำนวณประสิทธิภาพเปรียบเทียบ </w:t>
      </w:r>
    </w:p>
    <w:bookmarkEnd w:id="25"/>
    <w:p w14:paraId="12A97052" w14:textId="77777777" w:rsidR="0003643B" w:rsidRDefault="0003643B" w:rsidP="0003643B">
      <w:pPr>
        <w:ind w:left="0" w:firstLine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5294B44" w14:textId="2E1674F9" w:rsidR="00B53C89" w:rsidRPr="00B53C89" w:rsidRDefault="00B21872" w:rsidP="000364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E6858" w:rsidRPr="00727DF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26" w:name="_Hlk164310855"/>
      <w:r w:rsidR="00B53C89" w:rsidRPr="00B53C89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14:paraId="1C392C2C" w14:textId="3D3A3223" w:rsidR="00B53C89" w:rsidRDefault="002A67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B53C89" w:rsidRPr="00B53C89">
        <w:rPr>
          <w:rFonts w:ascii="TH SarabunIT๙" w:hAnsi="TH SarabunIT๙" w:cs="TH SarabunIT๙"/>
          <w:sz w:val="32"/>
          <w:szCs w:val="32"/>
          <w:cs/>
        </w:rPr>
        <w:t>คู่สัญญาต้องรับประกันความชำรุดบกพร่องของอุปกรณ์ที่ประกอบเป็นชุดโซล่าเซลล์ที่ส่งมอบให้กับมหาวิทยาลัย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53C89" w:rsidRPr="00B53C89">
        <w:rPr>
          <w:rFonts w:ascii="TH SarabunIT๙" w:hAnsi="TH SarabunIT๙" w:cs="TH SarabunIT๙"/>
          <w:sz w:val="32"/>
          <w:szCs w:val="32"/>
          <w:cs/>
        </w:rPr>
        <w:t>ตลอดอายุของสัญญา โดยเมื่อเกิดปัญหาความบกพร่องขึ้นมาต้องสามารถแก้ไขให้ใช้งานได้ดังปกติภายในเวลาไม่เกิน ๔๘ ชั่วโมง ในหรือนอกเวลาราชการ หากมีปัญหาที่ต้องใช้เวลาแก้ไขเกินกว่าเวลาที่กำหนด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ชั่วโมงนับจากเวลาที่มหาวิทยาลัย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53C89" w:rsidRPr="00B53C89">
        <w:rPr>
          <w:rFonts w:ascii="TH SarabunIT๙" w:hAnsi="TH SarabunIT๙" w:cs="TH SarabunIT๙"/>
          <w:sz w:val="32"/>
          <w:szCs w:val="32"/>
          <w:cs/>
        </w:rPr>
        <w:t xml:space="preserve">แจ้งปัญหาที่เกิดขึ้นให้คู่สัญญาทราบ </w:t>
      </w:r>
    </w:p>
    <w:p w14:paraId="58605DDD" w14:textId="760B8856" w:rsidR="00B53C89" w:rsidRDefault="002A67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3C89" w:rsidRPr="009E6858">
        <w:rPr>
          <w:rFonts w:ascii="TH SarabunIT๙" w:hAnsi="TH SarabunIT๙" w:cs="TH SarabunIT๙"/>
          <w:sz w:val="32"/>
          <w:szCs w:val="32"/>
        </w:rPr>
        <w:t>.</w:t>
      </w:r>
      <w:r w:rsidR="00B53C8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ต้องปฏิบัติตามข้อกำหนดการใช้พื้นที่ของผู้ว่าจ้างอย่างเคร่งครัด หากเกิดความเสียหายจากการไม่ปฏิบัติตามข้อกำหนด ผู้รับจ้างต้องเป็นผู้รับผิดชอบ </w:t>
      </w:r>
    </w:p>
    <w:p w14:paraId="03FDC4E0" w14:textId="72CD4744" w:rsidR="00B53C89" w:rsidRDefault="002A67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3C89" w:rsidRPr="009E6858">
        <w:rPr>
          <w:rFonts w:ascii="TH SarabunIT๙" w:hAnsi="TH SarabunIT๙" w:cs="TH SarabunIT๙"/>
          <w:sz w:val="32"/>
          <w:szCs w:val="32"/>
        </w:rPr>
        <w:t>.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คู่สัญญาต้องจัดหาวิศวกรผู้ออกแบบและวิศวกรผู้ควบคุมฯ ลงนามเอกสารทางด้านวิศวกรรมแก่มหาวิทยาลัยฯ และต้องมีเจ้าหน้าที่ประจำซึ่งรับผิดชอบเป็นผู้ควบคุมงานโครงการนี้และต้องเป็น</w:t>
      </w:r>
      <w:r w:rsidR="001E775E">
        <w:rPr>
          <w:rFonts w:ascii="TH SarabunIT๙" w:hAnsi="TH SarabunIT๙" w:cs="TH SarabunIT๙"/>
          <w:sz w:val="32"/>
          <w:szCs w:val="32"/>
          <w:cs/>
        </w:rPr>
        <w:br/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ผู้ได้รับใบอนุญาตให้ประกอบวิชาชีพ</w:t>
      </w:r>
      <w:r w:rsidR="001E775E">
        <w:rPr>
          <w:rFonts w:ascii="TH SarabunIT๙" w:hAnsi="TH SarabunIT๙" w:cs="TH SarabunIT๙" w:hint="cs"/>
          <w:sz w:val="32"/>
          <w:szCs w:val="32"/>
          <w:cs/>
        </w:rPr>
        <w:t xml:space="preserve">ด้านวิศวกรรมโยธา งานก่อสร้าง วิศวกรรมไฟฟ้า งานไฟฟ้ากำลัง งานไฟฟ้าสื่อสาร ระดับภาคีวิศวกรรมขึ้นไป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E775E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</w:rPr>
        <w:t>1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 คนและต้องไม่อยู่ระหว่างถูกสั่งพักหรือเพิกถอนใบอนุญาตโดยยื่นหลักฐานหนังสือรับรองเป็นผู้รับผิดชอบงานของวิศวกร </w:t>
      </w:r>
    </w:p>
    <w:p w14:paraId="397673D5" w14:textId="0B6DFAF6" w:rsidR="00B53C89" w:rsidRPr="009E6858" w:rsidRDefault="002A6707" w:rsidP="00724CFB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3C89" w:rsidRPr="009E6858">
        <w:rPr>
          <w:rFonts w:ascii="TH SarabunIT๙" w:hAnsi="TH SarabunIT๙" w:cs="TH SarabunIT๙"/>
          <w:sz w:val="32"/>
          <w:szCs w:val="32"/>
        </w:rPr>
        <w:t>.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คู่สัญญาต้องจัดทำประกันภัย โดยเป็นผู้ชำระเบี้ยประกันความเสียหายต่อทรัพย์สินในระหว่างก่อสร้าง (</w:t>
      </w:r>
      <w:r w:rsidR="00B53C89" w:rsidRPr="009E6858">
        <w:rPr>
          <w:rFonts w:ascii="TH SarabunIT๙" w:hAnsi="TH SarabunIT๙" w:cs="TH SarabunIT๙"/>
          <w:sz w:val="32"/>
          <w:szCs w:val="32"/>
        </w:rPr>
        <w:t xml:space="preserve">CAR)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>และกำหนดให้</w:t>
      </w:r>
      <w:r w:rsidR="00F7286F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มหาวิทยาลัยฯ </w:t>
      </w:r>
      <w:r w:rsidR="00B53C89" w:rsidRPr="009E6858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bookmarkEnd w:id="26"/>
    <w:p w14:paraId="10467D89" w14:textId="77777777" w:rsidR="00F505DF" w:rsidRDefault="00F505DF">
      <w:pPr>
        <w:spacing w:after="160" w:line="259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B4AAB5C" w14:textId="0B6248A6" w:rsidR="009E6858" w:rsidRPr="007D5A9B" w:rsidRDefault="00B53C89" w:rsidP="00724CF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E6858" w:rsidRPr="007D5A9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bookmarkStart w:id="27" w:name="_Hlk164310952"/>
      <w:r w:rsidR="009E6858" w:rsidRPr="007D5A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เงื่อนไขการชำระเงิน </w:t>
      </w:r>
    </w:p>
    <w:p w14:paraId="7A9CEA45" w14:textId="43EA0E56" w:rsidR="007D5A9B" w:rsidRDefault="00B53C89" w:rsidP="00724CFB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13072">
        <w:rPr>
          <w:rFonts w:ascii="TH SarabunPSK" w:hAnsi="TH SarabunPSK" w:cs="TH SarabunPSK" w:hint="cs"/>
          <w:sz w:val="32"/>
          <w:szCs w:val="32"/>
          <w:cs/>
        </w:rPr>
        <w:t>๓</w:t>
      </w:r>
      <w:r w:rsidR="007D5A9B">
        <w:rPr>
          <w:rFonts w:ascii="TH SarabunPSK" w:hAnsi="TH SarabunPSK" w:cs="TH SarabunPSK" w:hint="cs"/>
          <w:sz w:val="32"/>
          <w:szCs w:val="32"/>
          <w:cs/>
        </w:rPr>
        <w:t>.๑ ตัวแทนของ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ฯ กับตัวแทนของคู่สัญญาจะทำการตรวจสอบความถูกต้องของหน่วยการใช้ไฟฟ้าในแต่ละเดือนร่วมกัน และต้องลงนามในเอกสารการตรวจรับร่วมกัน จึงจะถือว่าเอกสารการตรวจรับถูกต้องครบถ้วนที่คณะกรรมการตรวจรับพัสดุสามารถเสนอให้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ฯ ชำระเงินค่าการใช้ไฟฟ้าได้</w:t>
      </w:r>
    </w:p>
    <w:p w14:paraId="70D45106" w14:textId="55C0C7BE" w:rsidR="007D5A9B" w:rsidRDefault="00B53C89" w:rsidP="00724CFB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13072">
        <w:rPr>
          <w:rFonts w:ascii="TH SarabunPSK" w:hAnsi="TH SarabunPSK" w:cs="TH SarabunPSK" w:hint="cs"/>
          <w:sz w:val="32"/>
          <w:szCs w:val="32"/>
          <w:cs/>
        </w:rPr>
        <w:t>๓</w:t>
      </w:r>
      <w:r w:rsidR="007D5A9B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D5A9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จะชำระเงินให้กับ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ผู้ให้บริการฯ ที่เป็น</w:t>
      </w:r>
      <w:r w:rsidR="007D5A9B" w:rsidRPr="00EE6C0A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="007D5A9B">
        <w:rPr>
          <w:rFonts w:ascii="TH SarabunPSK" w:hAnsi="TH SarabunPSK" w:cs="TH SarabunPSK" w:hint="cs"/>
          <w:sz w:val="32"/>
          <w:szCs w:val="32"/>
          <w:cs/>
        </w:rPr>
        <w:t>กับมหาวิทยาลัยฯ เป็นรายเดือนตามหน่วยการใช้ไฟฟ้าที่แต่ละวิทยาเขตใช้งาน หลังจากที่คณะกรรมการตรวจรับพัสดุลงนามการตรวจรับแล้วภายในเวลาไม่เกิน ๗ วัน</w:t>
      </w:r>
    </w:p>
    <w:bookmarkEnd w:id="27"/>
    <w:p w14:paraId="1C354C0B" w14:textId="77777777" w:rsidR="007D5A9B" w:rsidRDefault="007D5A9B" w:rsidP="00512F0E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48DEBA" w14:textId="3AA9E436" w:rsidR="009E6858" w:rsidRPr="00315CA9" w:rsidRDefault="009E6858" w:rsidP="0006230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8" w:name="_Hlk164311180"/>
      <w:bookmarkStart w:id="29" w:name="_Hlk164313188"/>
      <w:r w:rsidRPr="00315CA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15CA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15C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ขอบเขตการดำเนินการ </w:t>
      </w:r>
    </w:p>
    <w:p w14:paraId="0D42E87E" w14:textId="77777777" w:rsidR="00B472D3" w:rsidRDefault="00B472D3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bookmarkStart w:id="30" w:name="_Hlk175694985"/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</w:t>
      </w:r>
      <w:r w:rsidRPr="009E6858">
        <w:rPr>
          <w:rFonts w:ascii="TH SarabunIT๙" w:hAnsi="TH SarabunIT๙" w:cs="TH SarabunIT๙"/>
          <w:sz w:val="32"/>
          <w:szCs w:val="32"/>
          <w:cs/>
        </w:rPr>
        <w:t>ติดตั้งโซล่าเซลล์แบบติดตั้งบนหลังคา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Solar Rooftop)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E6858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มหาวิทยาลัยเทคโนโลยีราชมงคลล้านนา เพื่อการอนุรักษ์พลังงานและลดค่าใช้จ่ายทางไฟฟ้า ขนาด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9E6858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Pr="009E6858">
        <w:rPr>
          <w:rFonts w:ascii="TH SarabunIT๙" w:hAnsi="TH SarabunIT๙" w:cs="TH SarabunIT๙"/>
          <w:sz w:val="32"/>
          <w:szCs w:val="32"/>
        </w:rPr>
        <w:t xml:space="preserve">MW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ต้องออกแบบระบบที่สามารถรับประกันการผลิตกระแสไฟฟ้าได้ตามปริมาณที่ก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หนด และขออนุญาตขนานไฟฟ้าเข้าระบบกับการไฟฟ้าส่วนภูมิภาค (กฟภ.) </w:t>
      </w:r>
      <w:r w:rsidRPr="00505B35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9E6858">
        <w:rPr>
          <w:rFonts w:ascii="TH SarabunIT๙" w:hAnsi="TH SarabunIT๙" w:cs="TH SarabunIT๙"/>
          <w:sz w:val="32"/>
          <w:szCs w:val="32"/>
          <w:cs/>
        </w:rPr>
        <w:t>ต้องรับผิดชอบออกแบบ</w:t>
      </w:r>
      <w:r>
        <w:rPr>
          <w:rFonts w:ascii="TH SarabunIT๙" w:hAnsi="TH SarabunIT๙" w:cs="TH SarabunIT๙" w:hint="cs"/>
          <w:sz w:val="32"/>
          <w:szCs w:val="32"/>
          <w:cs/>
        </w:rPr>
        <w:t>ระบบโซล่าเซลล์แบบติดตั้งบนหลังคาในพื้นที่ที่มหาวิทยาลัยฯ กำหนดแต่ละวิทยาเขตให้มีความเหมาะสม สวยงาม ให้ได้รับพลังงานสูงสุดตามสภาพอากาศของแต่ละวิทยาเขต ดังนี้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955DE8" w14:textId="2263B747" w:rsidR="009E6858" w:rsidRPr="009E6858" w:rsidRDefault="009E6858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 w:rsidR="002A670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ดำเนินการออกแบบ จัดซื้อ จัดจ้าง ก่อสร้าง และทดสอบระบบจนถึงส่งมอบงาน </w:t>
      </w:r>
    </w:p>
    <w:p w14:paraId="43409367" w14:textId="1470A9BF" w:rsidR="009E6858" w:rsidRPr="009E6858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2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จัดหาวัสดุอุปกรณ์ที่จำเป็นต้องใช้ในการก่อสร้างทั้งหมด</w:t>
      </w:r>
    </w:p>
    <w:p w14:paraId="1F63B5A7" w14:textId="6B378F39" w:rsidR="00215506" w:rsidRDefault="0006230C" w:rsidP="0006230C">
      <w:pPr>
        <w:ind w:firstLine="13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F937DB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ทดสอบอุปกรณ์</w:t>
      </w:r>
      <w:r w:rsidR="00F937DB">
        <w:rPr>
          <w:rFonts w:ascii="TH SarabunIT๙" w:hAnsi="TH SarabunIT๙" w:cs="TH SarabunIT๙" w:hint="cs"/>
          <w:sz w:val="32"/>
          <w:szCs w:val="32"/>
          <w:cs/>
        </w:rPr>
        <w:t>ต่าง ๆ ให้เรียบร้อยจาก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โรงงานก่อนจัดส่งมายังพื้นที่ก่อสร้าง </w:t>
      </w:r>
    </w:p>
    <w:p w14:paraId="2DF0191C" w14:textId="0602243B" w:rsidR="00F937DB" w:rsidRDefault="0006230C" w:rsidP="0006230C">
      <w:pPr>
        <w:ind w:firstLine="13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E685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บรรจุสินค้าและดำเนินการขนส่งมายังพื้นที่หน้างานอย่างเหมาะสม </w:t>
      </w:r>
    </w:p>
    <w:p w14:paraId="131E5527" w14:textId="4ACFD8B0" w:rsidR="00215506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ส่งแผนการดำเนินการทั้งหมด พร้อมทั้ง</w:t>
      </w:r>
      <w:r w:rsidR="00F937DB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รายงานผลการดำเนินการประจำสัปดาห์และผลการทำงานประจำเดือน </w:t>
      </w:r>
    </w:p>
    <w:p w14:paraId="0DB56B60" w14:textId="170A2DF8" w:rsidR="009E6858" w:rsidRPr="009E6858" w:rsidRDefault="009E6858" w:rsidP="0006230C">
      <w:pPr>
        <w:ind w:firstLine="1340"/>
        <w:jc w:val="thaiDistribute"/>
        <w:rPr>
          <w:rFonts w:ascii="TH SarabunIT๙" w:hAnsi="TH SarabunIT๙" w:cs="TH SarabunIT๙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จัดทำแผนการตรวจสอบและทดสอบการใช้งานอุปกรณ์ </w:t>
      </w:r>
    </w:p>
    <w:p w14:paraId="03E4E9D1" w14:textId="25D32B13" w:rsidR="00215506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ดำเนินการทางด้านเอกสารใบอนุญาตต่าง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ๆ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ที่เกี่ยวข้องกับ</w:t>
      </w:r>
      <w:r w:rsidR="00DB771E">
        <w:rPr>
          <w:rFonts w:ascii="TH SarabunIT๙" w:hAnsi="TH SarabunIT๙" w:cs="TH SarabunIT๙" w:hint="cs"/>
          <w:sz w:val="32"/>
          <w:szCs w:val="32"/>
          <w:cs/>
        </w:rPr>
        <w:t>การผลิตไฟฟ้า</w:t>
      </w:r>
    </w:p>
    <w:p w14:paraId="7FEAA348" w14:textId="7008F7E5" w:rsidR="009E6858" w:rsidRPr="009E6858" w:rsidRDefault="0006230C" w:rsidP="0006230C">
      <w:pPr>
        <w:ind w:firstLine="13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.๔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ใบอนุญาตก่อสร้าง อ.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1,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ESA,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CoP,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ใบอนุญาตประกอบกิจการโรงงาน (รง.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4),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ใบอนุญาตผลิตพลังงานควบคุม (พค.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2),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ใบอนุญาตผลิตไฟฟ้า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,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ใบรับรองการก่อสร้างอาคาร (อ.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6)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และใบอนุญาตขนานระบบกับ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PEA </w:t>
      </w:r>
    </w:p>
    <w:p w14:paraId="6786EF60" w14:textId="5E3341D2" w:rsidR="009E6858" w:rsidRPr="009E6858" w:rsidRDefault="0006230C" w:rsidP="0006230C">
      <w:pPr>
        <w:ind w:firstLine="13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.๔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ค่าธรรมเนียมการต่ออายุใบอนุญาตรายปี </w:t>
      </w:r>
    </w:p>
    <w:p w14:paraId="3E9A1735" w14:textId="5D641633" w:rsidR="00215506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ติดตั้งอุปกรณ์ป้องกันรีเลย์พร้อม</w:t>
      </w:r>
      <w:proofErr w:type="spellStart"/>
      <w:r w:rsidR="009E6858" w:rsidRPr="009E6858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="009E6858" w:rsidRPr="009E6858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="009E6858" w:rsidRPr="009E6858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Zero Export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Grid Code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ของ กฟภ.</w:t>
      </w:r>
    </w:p>
    <w:p w14:paraId="38792438" w14:textId="1E3C3203" w:rsidR="00215506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ทดสอบระบบและเริ่มเดินระบบทั้งหมด</w:t>
      </w:r>
    </w:p>
    <w:p w14:paraId="1A6F5BA0" w14:textId="61837C46" w:rsidR="009E6858" w:rsidRPr="009E6858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จัดหาอุปกรณ์ทดสอบและรับประกันประสิทธิภาพและการทดสอบทั้งหมด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AD674" w14:textId="1243C8B9" w:rsidR="009E6858" w:rsidRPr="009E6858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จัดหา </w:t>
      </w:r>
      <w:proofErr w:type="spellStart"/>
      <w:r w:rsidR="009E6858" w:rsidRPr="009E6858">
        <w:rPr>
          <w:rFonts w:ascii="TH SarabunIT๙" w:hAnsi="TH SarabunIT๙" w:cs="TH SarabunIT๙"/>
          <w:sz w:val="32"/>
          <w:szCs w:val="32"/>
          <w:cs/>
        </w:rPr>
        <w:t>รป</w:t>
      </w:r>
      <w:proofErr w:type="spellEnd"/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ภ.เพื่อรักษาความปลอดภัยและทรัพย์สินในช่วงที่มีงานก่อสร้าง </w:t>
      </w:r>
    </w:p>
    <w:p w14:paraId="49A1E500" w14:textId="11FAD80B" w:rsidR="009E6858" w:rsidRPr="009E6858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จัดทำระบบน้ำล้างทำความสะอาดโดยเชื่อมต่อกับระบบประปาในโรงงาน </w:t>
      </w:r>
    </w:p>
    <w:p w14:paraId="62DB0811" w14:textId="09A60D3C" w:rsidR="009E6858" w:rsidRPr="009E6858" w:rsidRDefault="002A6707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จัดทำรั้วโดยรอบพื้นที่โครงการ </w:t>
      </w:r>
    </w:p>
    <w:p w14:paraId="07D15091" w14:textId="077FD962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จัดให้มีกล้องวงจรปิดในจุดที่จำเป็น </w:t>
      </w:r>
    </w:p>
    <w:p w14:paraId="040C7CBB" w14:textId="3181F1FE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จัดให้มีพอร์ตอินเทอร์เน็ตสำหรับระบบ 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Monitoring </w:t>
      </w:r>
    </w:p>
    <w:p w14:paraId="6E19D24B" w14:textId="256B05CD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6858" w:rsidRPr="009E6858">
        <w:rPr>
          <w:rFonts w:ascii="TH SarabunIT๙" w:hAnsi="TH SarabunIT๙" w:cs="TH SarabunIT๙"/>
          <w:sz w:val="32"/>
          <w:szCs w:val="32"/>
        </w:rPr>
        <w:t>1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จัดหาจุดเชื่อมต่อสายไฟฟ้าและท่อน้ำประปา </w:t>
      </w:r>
    </w:p>
    <w:p w14:paraId="6FA58892" w14:textId="0AE74413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จัดหามิเตอร์ไฟฟ้าและน้ำประปาชั่วคราว </w:t>
      </w:r>
    </w:p>
    <w:p w14:paraId="3C7536A9" w14:textId="45F8AA6E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กำหนดขอบเขตของพื้นที่ก่อสร้าง พร้อมชี้ตำแหน่งหมุดที่ดินที่ใช้ในการออกงาน </w:t>
      </w:r>
    </w:p>
    <w:p w14:paraId="77BEC157" w14:textId="2A7EAD2A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>รับประกันคุณภาพงานและอุปกรณ์อื่นๆที่อาจเกิดความเสียหาย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ตลอดอายุสัญญา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พร้อมทั้งจัดทำขั้นตอนการเคลมอุปกรณ์ที่มีระยะเวลารับประกันมากกว่า </w:t>
      </w:r>
      <w:r w:rsidR="009E6858" w:rsidRPr="009E6858">
        <w:rPr>
          <w:rFonts w:ascii="TH SarabunIT๙" w:hAnsi="TH SarabunIT๙" w:cs="TH SarabunIT๙"/>
          <w:sz w:val="32"/>
          <w:szCs w:val="32"/>
        </w:rPr>
        <w:t>2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14:paraId="6C0C1F8A" w14:textId="3CAC6E08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ดำเนินการดูและรักษา และซ่อมบำรุงอุปกรณ์ต่างๆ </w:t>
      </w:r>
      <w:r w:rsidR="00193DB8" w:rsidRPr="009E6858">
        <w:rPr>
          <w:rFonts w:ascii="TH SarabunIT๙" w:hAnsi="TH SarabunIT๙" w:cs="TH SarabunIT๙"/>
          <w:sz w:val="32"/>
          <w:szCs w:val="32"/>
          <w:cs/>
        </w:rPr>
        <w:t xml:space="preserve">ตามรอบ 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ตลอดอายุสัญญา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22D191" w14:textId="09815598" w:rsidR="009E6858" w:rsidRPr="009E6858" w:rsidRDefault="00DB771E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DB8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9E6858" w:rsidRPr="009E6858">
        <w:rPr>
          <w:rFonts w:ascii="TH SarabunIT๙" w:hAnsi="TH SarabunIT๙" w:cs="TH SarabunIT๙"/>
          <w:sz w:val="32"/>
          <w:szCs w:val="32"/>
        </w:rPr>
        <w:t xml:space="preserve"> </w:t>
      </w:r>
      <w:r w:rsidR="009E6858" w:rsidRPr="009E6858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จัดให้มีการฝึกอบรมการใช้งานพร้อมทั้งจัดทำคู่มือการใช้งาน </w:t>
      </w:r>
    </w:p>
    <w:bookmarkEnd w:id="28"/>
    <w:bookmarkEnd w:id="29"/>
    <w:bookmarkEnd w:id="30"/>
    <w:p w14:paraId="5ACE78D2" w14:textId="77777777" w:rsidR="00693192" w:rsidRDefault="00693192" w:rsidP="0006230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E05A1" w14:textId="195982FE" w:rsidR="005E79BD" w:rsidRDefault="005E79BD" w:rsidP="0006230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CA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13072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15CA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การรับประกันสินค้า</w:t>
      </w:r>
    </w:p>
    <w:p w14:paraId="552AB632" w14:textId="77777777" w:rsidR="005E79BD" w:rsidRPr="005E79BD" w:rsidRDefault="005E79BD" w:rsidP="0006230C">
      <w:pPr>
        <w:spacing w:after="0" w:line="240" w:lineRule="auto"/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5E79BD"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Pr="005E79BD">
        <w:rPr>
          <w:rFonts w:ascii="TH SarabunPSK" w:hAnsi="TH SarabunPSK" w:cs="TH SarabunPSK" w:hint="cs"/>
          <w:sz w:val="32"/>
          <w:szCs w:val="32"/>
          <w:cs/>
        </w:rPr>
        <w:t>มีหน้าที่ดูแล รักษาอุปกรณ์ทั้งหมดให้สามารถใช้งานได้ตลอดอายุสัญญา เมื่อมี</w:t>
      </w:r>
      <w:r w:rsidR="00F3095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E79BD">
        <w:rPr>
          <w:rFonts w:ascii="TH SarabunPSK" w:hAnsi="TH SarabunPSK" w:cs="TH SarabunPSK" w:hint="cs"/>
          <w:sz w:val="32"/>
          <w:szCs w:val="32"/>
          <w:cs/>
        </w:rPr>
        <w:t>ชำรุด เสียหาย เสื่อมสภาพ คู่สัญญาต้องเปลี่ยน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อุปกรณ์เป็นของ</w:t>
      </w:r>
      <w:r w:rsidRPr="005E79BD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5E79BD">
        <w:rPr>
          <w:rFonts w:ascii="TH SarabunIT๙" w:hAnsi="TH SarabunIT๙" w:cs="TH SarabunIT๙"/>
          <w:sz w:val="32"/>
          <w:szCs w:val="32"/>
          <w:cs/>
        </w:rPr>
        <w:t>โดยไม่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5E79BD">
        <w:rPr>
          <w:rFonts w:ascii="TH SarabunIT๙" w:hAnsi="TH SarabunIT๙" w:cs="TH SarabunIT๙"/>
          <w:sz w:val="32"/>
          <w:szCs w:val="32"/>
          <w:cs/>
        </w:rPr>
        <w:t>ซ่อมแซม ไม่ต้องรอให้สินค้าหมดประกันแล้วค่อยมาเปลี่ยน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3095B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ให้การใช้ไฟฟ้าของ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มหาวิทยาลัยฯ 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ติดขัด</w:t>
      </w:r>
    </w:p>
    <w:p w14:paraId="28EDC533" w14:textId="6DF1794F" w:rsidR="00D44F51" w:rsidRDefault="00D44F51" w:rsidP="0006230C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1307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.๑ คู่สัญญาต้องรับประกันความชำรุดบกพร่องของอุปกรณ์ที่ส่งมอบให้กับมหาวิทยาลัยฯ ตลอดอายุสัญญา เมื่อเกิดปัญหาความบกพร่องขึ้นมาต้องสามารถแก้ไขให้ใช้งานได้เป็นปกติภายในเวลาไม่เกิน ๔๘ ชั่วโมง หากปัญหาที่ต้องใช้เวลาแก้ไขมากกว่าที่กำหนด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ชั่วโมงนับจากเวลาที่มหาวิทยาลัยฯ แจ้งปัญหาให้คู่สัญญาทราบ โดยการแจ้งปัญหาจะเป็นทางการ (มีหนังสือจากมหาวิทยาลัยฯ) หรือไม่เป็นทางการ (ส่งข้อความทางไลน์ หรืออีเมล) ก็ได้ แต่ต้องมีหลักฐานที่สามารถนำมาอ้างอิงในกรณีที่เกิดปัญหาข้อพิพาท</w:t>
      </w:r>
    </w:p>
    <w:p w14:paraId="629C8BA8" w14:textId="48164A2F" w:rsidR="005E79BD" w:rsidRPr="00513072" w:rsidRDefault="00D44F51" w:rsidP="00513072">
      <w:pPr>
        <w:ind w:firstLine="71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307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E685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6858">
        <w:rPr>
          <w:rFonts w:ascii="TH SarabunIT๙" w:hAnsi="TH SarabunIT๙" w:cs="TH SarabunIT๙"/>
          <w:sz w:val="32"/>
          <w:szCs w:val="32"/>
        </w:rPr>
        <w:t xml:space="preserve">. </w:t>
      </w:r>
      <w:r w:rsidRPr="009E6858">
        <w:rPr>
          <w:rFonts w:ascii="TH SarabunIT๙" w:hAnsi="TH SarabunIT๙" w:cs="TH SarabunIT๙"/>
          <w:sz w:val="32"/>
          <w:szCs w:val="32"/>
          <w:cs/>
        </w:rPr>
        <w:t>คู่สัญญาต้องจัดทำประกันภัย โดย</w:t>
      </w:r>
      <w:r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Pr="009E6858">
        <w:rPr>
          <w:rFonts w:ascii="TH SarabunIT๙" w:hAnsi="TH SarabunIT๙" w:cs="TH SarabunIT๙"/>
          <w:sz w:val="32"/>
          <w:szCs w:val="32"/>
          <w:cs/>
        </w:rPr>
        <w:t>เป็นผู้ชำระเบี้ยประกันความเสียหายต่อทรัพย์สินในระหว่างก่อสร้าง และกำหนดให้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มหาวิทยาลัยฯ 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sectPr w:rsidR="005E79BD" w:rsidRPr="00513072">
      <w:pgSz w:w="12240" w:h="15840"/>
      <w:pgMar w:top="1442" w:right="1434" w:bottom="155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53BC"/>
    <w:multiLevelType w:val="hybridMultilevel"/>
    <w:tmpl w:val="A0929454"/>
    <w:lvl w:ilvl="0" w:tplc="FBBE510C">
      <w:start w:val="16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626B6"/>
    <w:multiLevelType w:val="hybridMultilevel"/>
    <w:tmpl w:val="2662C790"/>
    <w:lvl w:ilvl="0" w:tplc="D0D05C5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C466F"/>
    <w:multiLevelType w:val="multilevel"/>
    <w:tmpl w:val="C3868342"/>
    <w:lvl w:ilvl="0">
      <w:start w:val="4"/>
      <w:numFmt w:val="decimal"/>
      <w:lvlText w:val="%1."/>
      <w:lvlJc w:val="left"/>
      <w:pPr>
        <w:ind w:left="10"/>
      </w:pPr>
      <w:rPr>
        <w:rFonts w:ascii="Cordia New" w:eastAsia="Cordia New" w:hAnsi="Cordia New" w:cs="Cordia New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A17825"/>
    <w:multiLevelType w:val="hybridMultilevel"/>
    <w:tmpl w:val="D0C0F21A"/>
    <w:lvl w:ilvl="0" w:tplc="87484D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94609C">
      <w:start w:val="1"/>
      <w:numFmt w:val="bullet"/>
      <w:lvlText w:val="o"/>
      <w:lvlJc w:val="left"/>
      <w:pPr>
        <w:ind w:left="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8A02">
      <w:start w:val="1"/>
      <w:numFmt w:val="bullet"/>
      <w:lvlText w:val="▪"/>
      <w:lvlJc w:val="left"/>
      <w:pPr>
        <w:ind w:left="1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87D00">
      <w:start w:val="1"/>
      <w:numFmt w:val="bullet"/>
      <w:lvlText w:val="•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21A7C">
      <w:start w:val="1"/>
      <w:numFmt w:val="bullet"/>
      <w:lvlRestart w:val="0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16CB40">
      <w:start w:val="1"/>
      <w:numFmt w:val="bullet"/>
      <w:lvlText w:val="▪"/>
      <w:lvlJc w:val="left"/>
      <w:pPr>
        <w:ind w:left="3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6C69C">
      <w:start w:val="1"/>
      <w:numFmt w:val="bullet"/>
      <w:lvlText w:val="•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A5904">
      <w:start w:val="1"/>
      <w:numFmt w:val="bullet"/>
      <w:lvlText w:val="o"/>
      <w:lvlJc w:val="left"/>
      <w:pPr>
        <w:ind w:left="4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2CB956">
      <w:start w:val="1"/>
      <w:numFmt w:val="bullet"/>
      <w:lvlText w:val="▪"/>
      <w:lvlJc w:val="left"/>
      <w:pPr>
        <w:ind w:left="5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20706"/>
    <w:multiLevelType w:val="hybridMultilevel"/>
    <w:tmpl w:val="2C785C3A"/>
    <w:lvl w:ilvl="0" w:tplc="732A9DE4">
      <w:start w:val="1"/>
      <w:numFmt w:val="bullet"/>
      <w:lvlText w:val="-"/>
      <w:lvlJc w:val="left"/>
      <w:pPr>
        <w:ind w:left="0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81164">
      <w:start w:val="1"/>
      <w:numFmt w:val="bullet"/>
      <w:lvlText w:val="o"/>
      <w:lvlJc w:val="left"/>
      <w:pPr>
        <w:ind w:left="118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C69E">
      <w:start w:val="1"/>
      <w:numFmt w:val="bullet"/>
      <w:lvlText w:val="▪"/>
      <w:lvlJc w:val="left"/>
      <w:pPr>
        <w:ind w:left="190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C1E46">
      <w:start w:val="1"/>
      <w:numFmt w:val="bullet"/>
      <w:lvlText w:val="•"/>
      <w:lvlJc w:val="left"/>
      <w:pPr>
        <w:ind w:left="262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E05576">
      <w:start w:val="1"/>
      <w:numFmt w:val="bullet"/>
      <w:lvlText w:val="o"/>
      <w:lvlJc w:val="left"/>
      <w:pPr>
        <w:ind w:left="334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034D6">
      <w:start w:val="1"/>
      <w:numFmt w:val="bullet"/>
      <w:lvlText w:val="▪"/>
      <w:lvlJc w:val="left"/>
      <w:pPr>
        <w:ind w:left="406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322C94">
      <w:start w:val="1"/>
      <w:numFmt w:val="bullet"/>
      <w:lvlText w:val="•"/>
      <w:lvlJc w:val="left"/>
      <w:pPr>
        <w:ind w:left="478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B6B0EE">
      <w:start w:val="1"/>
      <w:numFmt w:val="bullet"/>
      <w:lvlText w:val="o"/>
      <w:lvlJc w:val="left"/>
      <w:pPr>
        <w:ind w:left="550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C0E0C">
      <w:start w:val="1"/>
      <w:numFmt w:val="bullet"/>
      <w:lvlText w:val="▪"/>
      <w:lvlJc w:val="left"/>
      <w:pPr>
        <w:ind w:left="6225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2595D"/>
    <w:multiLevelType w:val="multilevel"/>
    <w:tmpl w:val="061A7216"/>
    <w:lvl w:ilvl="0">
      <w:start w:val="13"/>
      <w:numFmt w:val="decimal"/>
      <w:lvlText w:val="%1."/>
      <w:lvlJc w:val="left"/>
      <w:pPr>
        <w:ind w:left="426"/>
      </w:pPr>
      <w:rPr>
        <w:rFonts w:ascii="Cordia New" w:eastAsia="Cordia New" w:hAnsi="Cordia New" w:cs="Cordia New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9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88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6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E31692"/>
    <w:multiLevelType w:val="hybridMultilevel"/>
    <w:tmpl w:val="96E07450"/>
    <w:lvl w:ilvl="0" w:tplc="93DE44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164739">
    <w:abstractNumId w:val="2"/>
  </w:num>
  <w:num w:numId="2" w16cid:durableId="2019497012">
    <w:abstractNumId w:val="5"/>
  </w:num>
  <w:num w:numId="3" w16cid:durableId="1390306068">
    <w:abstractNumId w:val="3"/>
  </w:num>
  <w:num w:numId="4" w16cid:durableId="2058385771">
    <w:abstractNumId w:val="4"/>
  </w:num>
  <w:num w:numId="5" w16cid:durableId="528957839">
    <w:abstractNumId w:val="6"/>
  </w:num>
  <w:num w:numId="6" w16cid:durableId="1611161725">
    <w:abstractNumId w:val="1"/>
  </w:num>
  <w:num w:numId="7" w16cid:durableId="113267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2"/>
    <w:rsid w:val="000208ED"/>
    <w:rsid w:val="0003643B"/>
    <w:rsid w:val="0006230C"/>
    <w:rsid w:val="00075EE5"/>
    <w:rsid w:val="00193DB8"/>
    <w:rsid w:val="001E775E"/>
    <w:rsid w:val="00215506"/>
    <w:rsid w:val="002466D9"/>
    <w:rsid w:val="002A6707"/>
    <w:rsid w:val="00315CA9"/>
    <w:rsid w:val="00344C5D"/>
    <w:rsid w:val="003F5B05"/>
    <w:rsid w:val="00472C74"/>
    <w:rsid w:val="004F6BAA"/>
    <w:rsid w:val="00505B35"/>
    <w:rsid w:val="00512F0E"/>
    <w:rsid w:val="00513072"/>
    <w:rsid w:val="005E79BD"/>
    <w:rsid w:val="00693192"/>
    <w:rsid w:val="00693BBB"/>
    <w:rsid w:val="006B55DD"/>
    <w:rsid w:val="00724CFB"/>
    <w:rsid w:val="00727DF9"/>
    <w:rsid w:val="007D5A9B"/>
    <w:rsid w:val="0087147E"/>
    <w:rsid w:val="008757AF"/>
    <w:rsid w:val="008C2BCF"/>
    <w:rsid w:val="008E2371"/>
    <w:rsid w:val="00942207"/>
    <w:rsid w:val="0096271E"/>
    <w:rsid w:val="00962D3C"/>
    <w:rsid w:val="009E6858"/>
    <w:rsid w:val="00A040EB"/>
    <w:rsid w:val="00AA7793"/>
    <w:rsid w:val="00B13340"/>
    <w:rsid w:val="00B21872"/>
    <w:rsid w:val="00B472D3"/>
    <w:rsid w:val="00B53C89"/>
    <w:rsid w:val="00B8673C"/>
    <w:rsid w:val="00BA32A2"/>
    <w:rsid w:val="00BD46FB"/>
    <w:rsid w:val="00CC1DC3"/>
    <w:rsid w:val="00D276B1"/>
    <w:rsid w:val="00D44F51"/>
    <w:rsid w:val="00D53806"/>
    <w:rsid w:val="00DB771E"/>
    <w:rsid w:val="00DD4B29"/>
    <w:rsid w:val="00E1543F"/>
    <w:rsid w:val="00E800C5"/>
    <w:rsid w:val="00F16D9F"/>
    <w:rsid w:val="00F3095B"/>
    <w:rsid w:val="00F4359B"/>
    <w:rsid w:val="00F505DF"/>
    <w:rsid w:val="00F51397"/>
    <w:rsid w:val="00F7286F"/>
    <w:rsid w:val="00F937DB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DC39"/>
  <w15:docId w15:val="{60D5A976-7C4E-4899-87F9-04B0B02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47" w:lineRule="auto"/>
      <w:ind w:left="10" w:hanging="10"/>
      <w:jc w:val="both"/>
    </w:pPr>
    <w:rPr>
      <w:rFonts w:ascii="Cordia New" w:eastAsia="Cordia New" w:hAnsi="Cordia New" w:cs="Cordia New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4" w:hanging="10"/>
      <w:outlineLvl w:val="0"/>
    </w:pPr>
    <w:rPr>
      <w:rFonts w:ascii="Cordia New" w:eastAsia="Cordia New" w:hAnsi="Cordia New" w:cs="Cordia New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Cordia New" w:eastAsia="Cordia New" w:hAnsi="Cordia New" w:cs="Cordia New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466D9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7147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a5">
    <w:name w:val="หัวกระดาษ อักขระ"/>
    <w:basedOn w:val="a0"/>
    <w:link w:val="a4"/>
    <w:uiPriority w:val="99"/>
    <w:rsid w:val="0087147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10</Pages>
  <Words>3055</Words>
  <Characters>17420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Naksarat Boonsat</dc:creator>
  <cp:keywords/>
  <cp:lastModifiedBy>Chitgasame RM</cp:lastModifiedBy>
  <cp:revision>12</cp:revision>
  <dcterms:created xsi:type="dcterms:W3CDTF">2024-04-15T19:24:00Z</dcterms:created>
  <dcterms:modified xsi:type="dcterms:W3CDTF">2024-08-27T20:17:00Z</dcterms:modified>
</cp:coreProperties>
</file>